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CE1B16">
        <w:rPr>
          <w:rFonts w:ascii="Times New Roman" w:hAnsi="Times New Roman"/>
          <w:bCs w:val="0"/>
          <w:sz w:val="24"/>
          <w:szCs w:val="24"/>
        </w:rPr>
        <w:t>ромежуточный п</w:t>
      </w:r>
      <w:r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E77554">
        <w:rPr>
          <w:rFonts w:ascii="Times New Roman" w:hAnsi="Times New Roman"/>
          <w:bCs w:val="0"/>
          <w:sz w:val="24"/>
          <w:szCs w:val="24"/>
        </w:rPr>
        <w:t>117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E908D5">
        <w:rPr>
          <w:rFonts w:ascii="Times New Roman" w:hAnsi="Times New Roman"/>
          <w:sz w:val="24"/>
          <w:szCs w:val="24"/>
          <w:u w:val="single"/>
        </w:rPr>
        <w:t>15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971217">
        <w:rPr>
          <w:rFonts w:ascii="Times New Roman" w:hAnsi="Times New Roman"/>
          <w:sz w:val="24"/>
          <w:szCs w:val="24"/>
          <w:u w:val="single"/>
        </w:rPr>
        <w:t>апреля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0565F6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7C199E">
        <w:rPr>
          <w:rFonts w:ascii="Times New Roman" w:hAnsi="Times New Roman"/>
          <w:sz w:val="24"/>
          <w:szCs w:val="24"/>
        </w:rPr>
        <w:t>2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7C199E">
        <w:rPr>
          <w:rFonts w:ascii="Times New Roman" w:hAnsi="Times New Roman"/>
          <w:sz w:val="24"/>
          <w:szCs w:val="24"/>
        </w:rPr>
        <w:t>2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7047E3" w:rsidRDefault="00BA35F4" w:rsidP="00707F1F">
      <w:pPr>
        <w:numPr>
          <w:ilvl w:val="0"/>
          <w:numId w:val="2"/>
        </w:numPr>
        <w:suppressAutoHyphens/>
        <w:spacing w:before="0" w:line="240" w:lineRule="auto"/>
        <w:rPr>
          <w:rFonts w:ascii="Times New Roman" w:hAnsi="Times New Roman"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Pr="0019612B">
        <w:rPr>
          <w:rFonts w:ascii="Times New Roman" w:hAnsi="Times New Roman"/>
          <w:bCs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707F1F">
        <w:rPr>
          <w:rFonts w:ascii="Times New Roman" w:hAnsi="Times New Roman"/>
          <w:color w:val="000000"/>
          <w:spacing w:val="6"/>
          <w:sz w:val="24"/>
          <w:szCs w:val="24"/>
        </w:rPr>
        <w:t xml:space="preserve"> р. Дон в границах Морского порта Ростова-на-Дону,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E77554">
        <w:rPr>
          <w:rFonts w:ascii="Times New Roman" w:hAnsi="Times New Roman"/>
          <w:sz w:val="24"/>
          <w:szCs w:val="24"/>
          <w:lang w:eastAsia="ru-RU"/>
        </w:rPr>
        <w:t>0735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707F1F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707F1F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784296">
        <w:rPr>
          <w:rFonts w:ascii="Times New Roman" w:hAnsi="Times New Roman"/>
          <w:sz w:val="24"/>
          <w:szCs w:val="24"/>
          <w:lang w:eastAsia="ru-RU"/>
        </w:rPr>
        <w:t xml:space="preserve"> других объектов и сооружений, 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ограниченной следующими координатами</w:t>
      </w:r>
      <w:r w:rsidR="00707F1F" w:rsidRPr="00F252F9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page" w:horzAnchor="page" w:tblpX="2263" w:tblpY="43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005"/>
      </w:tblGrid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47°12'49.90"С, 39°42'59.61"В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Т.2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47°12'50.33"С, 39°43'02.66"В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Т.3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47°12'51.95"С, 39°43'08.65"В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Т.4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47°12'50.65"С, 39°43'09.41"В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Т.5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47°12'49.07"С, 39°43'03.27"В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Т.6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47°12'48.65"С, 39°43'00.03"В</w:t>
            </w:r>
          </w:p>
        </w:tc>
      </w:tr>
    </w:tbl>
    <w:p w:rsidR="003E3107" w:rsidRDefault="003E3107" w:rsidP="00707F1F">
      <w:pPr>
        <w:pStyle w:val="a7"/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E77554" w:rsidRDefault="000565F6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C5FF0" w:rsidRPr="004F3EAB" w:rsidRDefault="000C5FF0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Извещение</w:t>
      </w:r>
      <w:r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E77554" w:rsidRPr="00E77554">
        <w:rPr>
          <w:rFonts w:ascii="Times New Roman" w:hAnsi="Times New Roman"/>
          <w:color w:val="000000"/>
          <w:sz w:val="24"/>
          <w:szCs w:val="24"/>
        </w:rPr>
        <w:t>180116/2253499/02</w:t>
      </w:r>
      <w:r w:rsidR="0078429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F3EAB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color w:val="000000"/>
          <w:sz w:val="28"/>
          <w:szCs w:val="28"/>
        </w:rPr>
        <w:t xml:space="preserve"> </w:t>
      </w:r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84296">
        <w:rPr>
          <w:rFonts w:ascii="Times New Roman" w:hAnsi="Times New Roman"/>
          <w:bCs/>
          <w:kern w:val="28"/>
          <w:sz w:val="24"/>
          <w:szCs w:val="24"/>
        </w:rPr>
        <w:t xml:space="preserve">  18.01</w:t>
      </w:r>
      <w:r>
        <w:rPr>
          <w:rFonts w:ascii="Times New Roman" w:hAnsi="Times New Roman"/>
          <w:bCs/>
          <w:kern w:val="28"/>
          <w:sz w:val="24"/>
          <w:szCs w:val="24"/>
        </w:rPr>
        <w:t>.201</w:t>
      </w:r>
      <w:r w:rsidR="00784296">
        <w:rPr>
          <w:rFonts w:ascii="Times New Roman" w:hAnsi="Times New Roman"/>
          <w:bCs/>
          <w:kern w:val="28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D2400" w:rsidRDefault="00BD2400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0565F6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BA35F4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A35F4" w:rsidRPr="00BD2400">
        <w:rPr>
          <w:rFonts w:ascii="Times New Roman" w:hAnsi="Times New Roman"/>
          <w:bCs/>
          <w:sz w:val="24"/>
          <w:szCs w:val="24"/>
        </w:rPr>
        <w:t>2. На процедуре проведения аукциона присутствовали:</w:t>
      </w:r>
    </w:p>
    <w:p w:rsidR="00514910" w:rsidRDefault="00514910" w:rsidP="00514910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514910" w:rsidRDefault="00514910" w:rsidP="00514910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  <w:u w:val="single"/>
        </w:rPr>
      </w:pPr>
      <w:r w:rsidRPr="00514910">
        <w:rPr>
          <w:rFonts w:ascii="Times New Roman" w:hAnsi="Times New Roman"/>
          <w:sz w:val="24"/>
          <w:szCs w:val="24"/>
          <w:u w:val="single"/>
        </w:rPr>
        <w:t>Мищенко Наталья Викторовна</w:t>
      </w:r>
    </w:p>
    <w:p w:rsidR="00514910" w:rsidRDefault="00514910" w:rsidP="00514910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514910" w:rsidRDefault="00514910" w:rsidP="00514910">
      <w:pPr>
        <w:pStyle w:val="a7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4910" w:rsidRPr="00514910" w:rsidRDefault="00514910" w:rsidP="00514910">
      <w:pPr>
        <w:pStyle w:val="a7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  <w:u w:val="single"/>
        </w:rPr>
      </w:pPr>
      <w:r w:rsidRPr="00514910">
        <w:rPr>
          <w:rFonts w:ascii="Times New Roman" w:hAnsi="Times New Roman"/>
          <w:iCs/>
          <w:sz w:val="24"/>
          <w:szCs w:val="24"/>
          <w:u w:val="single"/>
        </w:rPr>
        <w:t>Герасименко Мария Валерьевна</w:t>
      </w:r>
    </w:p>
    <w:p w:rsidR="00514910" w:rsidRDefault="00514910" w:rsidP="00514910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514910" w:rsidRPr="00514910" w:rsidRDefault="00514910" w:rsidP="00514910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  <w:u w:val="single"/>
        </w:rPr>
      </w:pPr>
    </w:p>
    <w:p w:rsidR="00514910" w:rsidRPr="006074F0" w:rsidRDefault="00514910" w:rsidP="00514910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514910" w:rsidRDefault="00514910" w:rsidP="00514910">
      <w:pPr>
        <w:pStyle w:val="a7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14910">
        <w:rPr>
          <w:rFonts w:ascii="Times New Roman" w:hAnsi="Times New Roman"/>
          <w:sz w:val="24"/>
          <w:szCs w:val="24"/>
          <w:u w:val="single"/>
        </w:rPr>
        <w:t>Хорсейко</w:t>
      </w:r>
      <w:proofErr w:type="spellEnd"/>
      <w:r w:rsidRPr="00514910">
        <w:rPr>
          <w:rFonts w:ascii="Times New Roman" w:hAnsi="Times New Roman"/>
          <w:sz w:val="24"/>
          <w:szCs w:val="24"/>
          <w:u w:val="single"/>
        </w:rPr>
        <w:t xml:space="preserve"> Ольга Николаевна</w:t>
      </w:r>
    </w:p>
    <w:p w:rsidR="00514910" w:rsidRDefault="00514910" w:rsidP="00514910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514910" w:rsidRPr="00514910" w:rsidRDefault="00514910" w:rsidP="00514910">
      <w:pPr>
        <w:pStyle w:val="a7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</w:p>
    <w:p w:rsidR="000565F6" w:rsidRPr="00514910" w:rsidRDefault="000565F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</w:p>
    <w:p w:rsidR="00BA35F4" w:rsidRDefault="00931E0B" w:rsidP="00F32C1F">
      <w:pPr>
        <w:pStyle w:val="a7"/>
        <w:tabs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65F6">
        <w:rPr>
          <w:rFonts w:ascii="Times New Roman" w:hAnsi="Times New Roman"/>
          <w:sz w:val="24"/>
          <w:szCs w:val="24"/>
        </w:rPr>
        <w:t xml:space="preserve">  </w:t>
      </w:r>
      <w:r w:rsidR="00BD2400">
        <w:rPr>
          <w:rFonts w:ascii="Times New Roman" w:hAnsi="Times New Roman"/>
          <w:sz w:val="24"/>
          <w:szCs w:val="24"/>
        </w:rPr>
        <w:t xml:space="preserve">  </w:t>
      </w:r>
      <w:r w:rsidR="00F32C1F">
        <w:rPr>
          <w:rFonts w:ascii="Times New Roman" w:hAnsi="Times New Roman"/>
          <w:sz w:val="24"/>
          <w:szCs w:val="24"/>
        </w:rPr>
        <w:t>3.</w:t>
      </w:r>
      <w:r w:rsidR="004040F7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 w:rsidR="00BA35F4"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4040F7" w:rsidP="000565F6">
      <w:pPr>
        <w:pStyle w:val="ac"/>
        <w:widowControl w:val="0"/>
        <w:adjustRightInd w:val="0"/>
        <w:contextualSpacing/>
        <w:jc w:val="both"/>
      </w:pPr>
      <w:r>
        <w:t xml:space="preserve">4. </w:t>
      </w:r>
      <w:r w:rsidR="000565F6" w:rsidRPr="009A4C83">
        <w:t xml:space="preserve"> На начало текущего заседания комиссии по п</w:t>
      </w:r>
      <w:r w:rsidR="00BF4046">
        <w:t>ро</w:t>
      </w:r>
      <w:r w:rsidR="00E77554">
        <w:t>ведению открытого аукциона № 117</w:t>
      </w:r>
      <w:r w:rsidR="000565F6" w:rsidRPr="009A4C83">
        <w:t xml:space="preserve"> зарегистрировались </w:t>
      </w:r>
      <w:r w:rsidR="00BF4046">
        <w:rPr>
          <w:b/>
        </w:rPr>
        <w:t>4 (четыре</w:t>
      </w:r>
      <w:r w:rsidR="000565F6" w:rsidRPr="009A4C83">
        <w:rPr>
          <w:b/>
        </w:rPr>
        <w:t>)</w:t>
      </w:r>
      <w:r w:rsidR="000565F6" w:rsidRPr="009A4C83">
        <w:t xml:space="preserve"> участника аукциона в соответствии с листом регистрации у</w:t>
      </w:r>
      <w:r w:rsidR="00BF4046">
        <w:t>ча</w:t>
      </w:r>
      <w:r w:rsidR="00E77554">
        <w:t>стников открытого аукциона № 117</w:t>
      </w:r>
      <w:r w:rsidR="004A0A95">
        <w:t xml:space="preserve"> от </w:t>
      </w:r>
      <w:r w:rsidR="00E908D5">
        <w:t>15</w:t>
      </w:r>
      <w:r w:rsidR="00971217">
        <w:t>.04</w:t>
      </w:r>
      <w:r w:rsidR="000565F6" w:rsidRPr="009A4C83">
        <w:t xml:space="preserve">.2016 г. </w:t>
      </w:r>
    </w:p>
    <w:p w:rsidR="00BF4046" w:rsidRPr="009A4C83" w:rsidRDefault="00BF4046" w:rsidP="000565F6">
      <w:pPr>
        <w:pStyle w:val="ac"/>
        <w:widowControl w:val="0"/>
        <w:adjustRightInd w:val="0"/>
        <w:contextualSpacing/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</w:tblGrid>
      <w:tr w:rsidR="00BF4046" w:rsidRPr="00D273D9" w:rsidTr="001554C0">
        <w:tc>
          <w:tcPr>
            <w:tcW w:w="468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843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E908D5" w:rsidRPr="00743A70" w:rsidTr="0019799D">
        <w:tc>
          <w:tcPr>
            <w:tcW w:w="468" w:type="dxa"/>
          </w:tcPr>
          <w:p w:rsidR="00E908D5" w:rsidRPr="00743A70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ЛюксСтрой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с ограниченной </w:t>
            </w:r>
            <w:r>
              <w:rPr>
                <w:rFonts w:ascii="Times New Roman" w:hAnsi="Times New Roman"/>
              </w:rPr>
              <w:lastRenderedPageBreak/>
              <w:t>ответственностью</w:t>
            </w:r>
          </w:p>
        </w:tc>
        <w:tc>
          <w:tcPr>
            <w:tcW w:w="1890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101000, г. Москва, ул. Мясницкая, 24/7, </w:t>
            </w:r>
            <w:r>
              <w:rPr>
                <w:rFonts w:ascii="Times New Roman" w:hAnsi="Times New Roman"/>
              </w:rPr>
              <w:lastRenderedPageBreak/>
              <w:t>стр. 5</w:t>
            </w:r>
          </w:p>
        </w:tc>
        <w:tc>
          <w:tcPr>
            <w:tcW w:w="1843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119017, г. Москва, ул. Пятницкая, 37, </w:t>
            </w:r>
            <w:proofErr w:type="spellStart"/>
            <w:r>
              <w:rPr>
                <w:rFonts w:ascii="Times New Roman" w:hAnsi="Times New Roman"/>
              </w:rPr>
              <w:lastRenderedPageBreak/>
              <w:t>оф</w:t>
            </w:r>
            <w:proofErr w:type="spellEnd"/>
            <w:r>
              <w:rPr>
                <w:rFonts w:ascii="Times New Roman" w:hAnsi="Times New Roman"/>
              </w:rPr>
              <w:t>. 1</w:t>
            </w:r>
          </w:p>
        </w:tc>
        <w:tc>
          <w:tcPr>
            <w:tcW w:w="1134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8-977-300-5-300</w:t>
            </w:r>
          </w:p>
        </w:tc>
      </w:tr>
      <w:tr w:rsidR="00E908D5" w:rsidRPr="00743A70" w:rsidTr="0019799D">
        <w:tc>
          <w:tcPr>
            <w:tcW w:w="468" w:type="dxa"/>
          </w:tcPr>
          <w:p w:rsidR="00E908D5" w:rsidRPr="00743A70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50" w:type="dxa"/>
          </w:tcPr>
          <w:p w:rsidR="00E908D5" w:rsidRPr="00743A70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«Донская набережная»</w:t>
            </w:r>
          </w:p>
        </w:tc>
        <w:tc>
          <w:tcPr>
            <w:tcW w:w="1370" w:type="dxa"/>
          </w:tcPr>
          <w:p w:rsidR="00E908D5" w:rsidRPr="00743A70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E908D5" w:rsidRPr="00743A70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344006,                г. Ростов-на-Дону, ул. Седова, 6/3, оф.3</w:t>
            </w:r>
          </w:p>
        </w:tc>
        <w:tc>
          <w:tcPr>
            <w:tcW w:w="1843" w:type="dxa"/>
          </w:tcPr>
          <w:p w:rsidR="00E908D5" w:rsidRPr="00743A70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344002,                г. Ростов-на-Дону, ул. Береговая, 23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E908D5" w:rsidRPr="006858BF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8863 </w:t>
            </w:r>
            <w:r w:rsidRPr="000568AF">
              <w:rPr>
                <w:rFonts w:ascii="Times New Roman" w:hAnsi="Times New Roman"/>
              </w:rPr>
              <w:t>268-70-74</w:t>
            </w:r>
          </w:p>
        </w:tc>
      </w:tr>
      <w:tr w:rsidR="00E908D5" w:rsidRPr="00743A70" w:rsidTr="0019799D">
        <w:tc>
          <w:tcPr>
            <w:tcW w:w="468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0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hAnsi="Times New Roman"/>
              </w:rPr>
              <w:t>ДонТур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</w:p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</w:tc>
        <w:tc>
          <w:tcPr>
            <w:tcW w:w="1843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Ростов-на-Дону </w:t>
            </w:r>
          </w:p>
        </w:tc>
        <w:tc>
          <w:tcPr>
            <w:tcW w:w="1134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268-70-74</w:t>
            </w:r>
          </w:p>
        </w:tc>
      </w:tr>
      <w:tr w:rsidR="00514910" w:rsidRPr="00743A70" w:rsidTr="00EE6939">
        <w:tc>
          <w:tcPr>
            <w:tcW w:w="468" w:type="dxa"/>
          </w:tcPr>
          <w:p w:rsidR="00514910" w:rsidRPr="00743A70" w:rsidRDefault="00E908D5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0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370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90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</w:tr>
    </w:tbl>
    <w:p w:rsidR="00BD2400" w:rsidRDefault="00BD2400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CE1B16" w:rsidRDefault="000565F6" w:rsidP="00F32C1F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0" w:name="_Ref119596028"/>
      <w:r>
        <w:rPr>
          <w:rFonts w:ascii="Times New Roman" w:hAnsi="Times New Roman"/>
          <w:sz w:val="24"/>
          <w:szCs w:val="24"/>
        </w:rPr>
        <w:t>5</w:t>
      </w:r>
      <w:r w:rsidR="004A0A95">
        <w:rPr>
          <w:rFonts w:ascii="Times New Roman" w:hAnsi="Times New Roman"/>
          <w:sz w:val="24"/>
          <w:szCs w:val="24"/>
        </w:rPr>
        <w:t xml:space="preserve">. </w:t>
      </w:r>
      <w:r w:rsidR="00E908D5">
        <w:rPr>
          <w:rFonts w:ascii="Times New Roman" w:hAnsi="Times New Roman"/>
          <w:sz w:val="24"/>
          <w:szCs w:val="24"/>
        </w:rPr>
        <w:t>15</w:t>
      </w:r>
      <w:r w:rsidR="00971217">
        <w:rPr>
          <w:rFonts w:ascii="Times New Roman" w:hAnsi="Times New Roman"/>
          <w:sz w:val="24"/>
          <w:szCs w:val="24"/>
        </w:rPr>
        <w:t>.04</w:t>
      </w:r>
      <w:r w:rsidR="00707F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BD2400">
        <w:rPr>
          <w:rFonts w:ascii="Times New Roman" w:hAnsi="Times New Roman"/>
          <w:sz w:val="24"/>
          <w:szCs w:val="24"/>
        </w:rPr>
        <w:t>г. аукцион пр</w:t>
      </w:r>
      <w:r w:rsidR="000C5FF0">
        <w:rPr>
          <w:rFonts w:ascii="Times New Roman" w:hAnsi="Times New Roman"/>
          <w:sz w:val="24"/>
          <w:szCs w:val="24"/>
        </w:rPr>
        <w:t xml:space="preserve">иостановлен на </w:t>
      </w:r>
      <w:r w:rsidR="00E908D5">
        <w:rPr>
          <w:rFonts w:ascii="Times New Roman" w:hAnsi="Times New Roman"/>
          <w:sz w:val="24"/>
          <w:szCs w:val="24"/>
        </w:rPr>
        <w:t>260</w:t>
      </w:r>
      <w:r w:rsidR="00CE1B16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</w:t>
      </w:r>
      <w:r w:rsidR="000C5FF0">
        <w:rPr>
          <w:rFonts w:ascii="Times New Roman" w:hAnsi="Times New Roman"/>
          <w:sz w:val="24"/>
          <w:szCs w:val="24"/>
        </w:rPr>
        <w:t xml:space="preserve">м шаге аукциона составила </w:t>
      </w:r>
      <w:r w:rsidR="00E908D5">
        <w:rPr>
          <w:rFonts w:ascii="Times New Roman" w:hAnsi="Times New Roman"/>
          <w:sz w:val="24"/>
          <w:szCs w:val="24"/>
        </w:rPr>
        <w:t>2282</w:t>
      </w:r>
      <w:r w:rsidR="00CE1B16">
        <w:rPr>
          <w:rFonts w:ascii="Times New Roman" w:hAnsi="Times New Roman"/>
          <w:sz w:val="24"/>
          <w:szCs w:val="24"/>
        </w:rPr>
        <w:t xml:space="preserve"> (</w:t>
      </w:r>
      <w:r w:rsidR="00E908D5">
        <w:rPr>
          <w:rFonts w:ascii="Times New Roman" w:hAnsi="Times New Roman"/>
          <w:sz w:val="24"/>
          <w:szCs w:val="24"/>
        </w:rPr>
        <w:t>две тысячи двести восемьдесят два</w:t>
      </w:r>
      <w:r w:rsidR="000C5FF0">
        <w:rPr>
          <w:rFonts w:ascii="Times New Roman" w:hAnsi="Times New Roman"/>
          <w:sz w:val="24"/>
          <w:szCs w:val="24"/>
        </w:rPr>
        <w:t>) рубл</w:t>
      </w:r>
      <w:r w:rsidR="00E908D5">
        <w:rPr>
          <w:rFonts w:ascii="Times New Roman" w:hAnsi="Times New Roman"/>
          <w:sz w:val="24"/>
          <w:szCs w:val="24"/>
        </w:rPr>
        <w:t>я 0</w:t>
      </w:r>
      <w:r w:rsidR="004A0A95">
        <w:rPr>
          <w:rFonts w:ascii="Times New Roman" w:hAnsi="Times New Roman"/>
          <w:sz w:val="24"/>
          <w:szCs w:val="24"/>
        </w:rPr>
        <w:t>0</w:t>
      </w:r>
      <w:r w:rsidR="00CE1B16">
        <w:rPr>
          <w:rFonts w:ascii="Times New Roman" w:hAnsi="Times New Roman"/>
          <w:sz w:val="24"/>
          <w:szCs w:val="24"/>
        </w:rPr>
        <w:t xml:space="preserve"> копеек.</w:t>
      </w:r>
    </w:p>
    <w:bookmarkEnd w:id="0"/>
    <w:p w:rsidR="00BD2400" w:rsidRDefault="00F32C1F" w:rsidP="00931E0B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 </w:t>
      </w:r>
      <w:r w:rsidR="00BD2400">
        <w:rPr>
          <w:rFonts w:ascii="Times New Roman" w:hAnsi="Times New Roman"/>
          <w:sz w:val="24"/>
          <w:szCs w:val="24"/>
        </w:rPr>
        <w:t>по приобретению права</w:t>
      </w:r>
      <w:r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использование части акватории </w:t>
      </w:r>
      <w:r w:rsidR="00BD2400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E77554">
        <w:rPr>
          <w:rFonts w:ascii="Times New Roman" w:hAnsi="Times New Roman"/>
          <w:sz w:val="24"/>
          <w:szCs w:val="24"/>
          <w:lang w:eastAsia="ru-RU"/>
        </w:rPr>
        <w:t>0735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BD2400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BD240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195F5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размещения плавательных средств</w:t>
      </w:r>
      <w:r w:rsidR="00BF4046">
        <w:rPr>
          <w:rFonts w:ascii="Times New Roman" w:hAnsi="Times New Roman"/>
          <w:sz w:val="24"/>
          <w:szCs w:val="24"/>
        </w:rPr>
        <w:t>, других объектов и сооружений</w:t>
      </w:r>
      <w:r>
        <w:rPr>
          <w:rFonts w:ascii="Times New Roman" w:hAnsi="Times New Roman"/>
          <w:sz w:val="24"/>
          <w:szCs w:val="24"/>
        </w:rPr>
        <w:t xml:space="preserve"> по регламенту проведения аукциона приостановлен и перенесен на </w:t>
      </w:r>
      <w:r w:rsidR="00E908D5">
        <w:rPr>
          <w:rFonts w:ascii="Times New Roman" w:hAnsi="Times New Roman"/>
          <w:sz w:val="24"/>
          <w:szCs w:val="24"/>
        </w:rPr>
        <w:t>19</w:t>
      </w:r>
      <w:r w:rsidR="002612C8">
        <w:rPr>
          <w:rFonts w:ascii="Times New Roman" w:hAnsi="Times New Roman"/>
          <w:sz w:val="24"/>
          <w:szCs w:val="24"/>
        </w:rPr>
        <w:t xml:space="preserve"> апреля</w:t>
      </w:r>
      <w:r w:rsidR="000565F6">
        <w:rPr>
          <w:rFonts w:ascii="Times New Roman" w:hAnsi="Times New Roman"/>
          <w:sz w:val="24"/>
          <w:szCs w:val="24"/>
        </w:rPr>
        <w:t xml:space="preserve"> </w:t>
      </w:r>
      <w:r w:rsidR="00BD2400" w:rsidRPr="00BD2400">
        <w:rPr>
          <w:rFonts w:ascii="Times New Roman" w:hAnsi="Times New Roman"/>
          <w:sz w:val="24"/>
          <w:szCs w:val="24"/>
        </w:rPr>
        <w:t xml:space="preserve"> 2016 года на </w:t>
      </w:r>
      <w:r w:rsidR="00E908D5">
        <w:rPr>
          <w:rFonts w:ascii="Times New Roman" w:hAnsi="Times New Roman"/>
          <w:sz w:val="24"/>
          <w:szCs w:val="24"/>
        </w:rPr>
        <w:t>16</w:t>
      </w:r>
      <w:r w:rsidR="00971217">
        <w:rPr>
          <w:rFonts w:ascii="Times New Roman" w:hAnsi="Times New Roman"/>
          <w:sz w:val="24"/>
          <w:szCs w:val="24"/>
        </w:rPr>
        <w:t xml:space="preserve"> час. </w:t>
      </w:r>
      <w:r w:rsidR="003E1634">
        <w:rPr>
          <w:rFonts w:ascii="Times New Roman" w:hAnsi="Times New Roman"/>
          <w:sz w:val="24"/>
          <w:szCs w:val="24"/>
        </w:rPr>
        <w:t>00</w:t>
      </w:r>
      <w:r w:rsidR="004A0A95">
        <w:rPr>
          <w:rFonts w:ascii="Times New Roman" w:hAnsi="Times New Roman"/>
          <w:sz w:val="24"/>
          <w:szCs w:val="24"/>
        </w:rPr>
        <w:t xml:space="preserve"> </w:t>
      </w:r>
      <w:r w:rsidRPr="00BD2400">
        <w:rPr>
          <w:rFonts w:ascii="Times New Roman" w:hAnsi="Times New Roman"/>
          <w:sz w:val="24"/>
          <w:szCs w:val="24"/>
        </w:rPr>
        <w:t>мин.</w:t>
      </w:r>
    </w:p>
    <w:p w:rsidR="00BD2400" w:rsidRPr="0067571A" w:rsidRDefault="00F32C1F" w:rsidP="00DF6521">
      <w:pPr>
        <w:spacing w:before="0"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2400">
        <w:rPr>
          <w:rFonts w:ascii="Times New Roman" w:hAnsi="Times New Roman"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>.</w:t>
      </w:r>
      <w:r w:rsidR="00CE1B16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BD2400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2C1F">
        <w:rPr>
          <w:rFonts w:ascii="Times New Roman" w:hAnsi="Times New Roman"/>
          <w:sz w:val="24"/>
          <w:szCs w:val="24"/>
        </w:rPr>
        <w:t xml:space="preserve">     </w:t>
      </w:r>
      <w:r w:rsidR="00BD2400">
        <w:rPr>
          <w:rFonts w:ascii="Times New Roman" w:hAnsi="Times New Roman"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Default="00BD2400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514910" w:rsidRPr="0032651B" w:rsidTr="00EE6939">
        <w:trPr>
          <w:trHeight w:val="690"/>
        </w:trPr>
        <w:tc>
          <w:tcPr>
            <w:tcW w:w="3540" w:type="dxa"/>
          </w:tcPr>
          <w:p w:rsidR="00514910" w:rsidRDefault="00514910" w:rsidP="00EE6939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514910" w:rsidRPr="00C14A3C" w:rsidRDefault="00514910" w:rsidP="00EE6939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514910" w:rsidRDefault="00514910" w:rsidP="00EE6939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514910" w:rsidRPr="0032651B" w:rsidTr="00EE6939">
        <w:tc>
          <w:tcPr>
            <w:tcW w:w="3540" w:type="dxa"/>
          </w:tcPr>
          <w:p w:rsidR="00514910" w:rsidRPr="0032651B" w:rsidRDefault="00E908D5" w:rsidP="00EE6939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514910" w:rsidRPr="00E86B51" w:rsidRDefault="00514910" w:rsidP="00EE6939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514910" w:rsidRDefault="00514910" w:rsidP="00EE6939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514910" w:rsidRPr="00436D78" w:rsidRDefault="00514910" w:rsidP="00EE6939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910" w:rsidRPr="0032651B" w:rsidTr="00EE6939">
        <w:tc>
          <w:tcPr>
            <w:tcW w:w="3540" w:type="dxa"/>
          </w:tcPr>
          <w:p w:rsidR="00514910" w:rsidRPr="0032651B" w:rsidRDefault="00514910" w:rsidP="00EE6939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514910" w:rsidRPr="00436D78" w:rsidRDefault="00514910" w:rsidP="00EE6939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514910" w:rsidRPr="00436D78" w:rsidRDefault="00514910" w:rsidP="00EE6939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EE76ED" w:rsidRDefault="00EE76ED" w:rsidP="00931E0B">
      <w:pPr>
        <w:ind w:left="0" w:firstLine="0"/>
      </w:pPr>
    </w:p>
    <w:sectPr w:rsidR="00EE76ED" w:rsidSect="0093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65" w:rsidRDefault="00A52965" w:rsidP="00BA35F4">
      <w:pPr>
        <w:spacing w:before="0" w:after="0" w:line="240" w:lineRule="auto"/>
      </w:pPr>
      <w:r>
        <w:separator/>
      </w:r>
    </w:p>
  </w:endnote>
  <w:endnote w:type="continuationSeparator" w:id="0">
    <w:p w:rsidR="00A52965" w:rsidRDefault="00A52965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65" w:rsidRDefault="00A52965" w:rsidP="00BA35F4">
      <w:pPr>
        <w:spacing w:before="0" w:after="0" w:line="240" w:lineRule="auto"/>
      </w:pPr>
      <w:r>
        <w:separator/>
      </w:r>
    </w:p>
  </w:footnote>
  <w:footnote w:type="continuationSeparator" w:id="0">
    <w:p w:rsidR="00A52965" w:rsidRDefault="00A52965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52DE6"/>
    <w:rsid w:val="000565F6"/>
    <w:rsid w:val="000C5FF0"/>
    <w:rsid w:val="000E2B05"/>
    <w:rsid w:val="001049AF"/>
    <w:rsid w:val="00154556"/>
    <w:rsid w:val="00195F57"/>
    <w:rsid w:val="00196065"/>
    <w:rsid w:val="0019612B"/>
    <w:rsid w:val="001A4555"/>
    <w:rsid w:val="00224BDA"/>
    <w:rsid w:val="002612C8"/>
    <w:rsid w:val="00286774"/>
    <w:rsid w:val="002B6B05"/>
    <w:rsid w:val="002F27E9"/>
    <w:rsid w:val="00367180"/>
    <w:rsid w:val="003709FA"/>
    <w:rsid w:val="003E1634"/>
    <w:rsid w:val="003E3107"/>
    <w:rsid w:val="0040325E"/>
    <w:rsid w:val="00403AED"/>
    <w:rsid w:val="004040F7"/>
    <w:rsid w:val="00451259"/>
    <w:rsid w:val="00451BF4"/>
    <w:rsid w:val="004A0A95"/>
    <w:rsid w:val="004E7958"/>
    <w:rsid w:val="00506DBC"/>
    <w:rsid w:val="005135E6"/>
    <w:rsid w:val="00514910"/>
    <w:rsid w:val="00523C86"/>
    <w:rsid w:val="00551F37"/>
    <w:rsid w:val="00553776"/>
    <w:rsid w:val="00573294"/>
    <w:rsid w:val="00573EBD"/>
    <w:rsid w:val="005B503E"/>
    <w:rsid w:val="00633140"/>
    <w:rsid w:val="00646AF4"/>
    <w:rsid w:val="00653AA9"/>
    <w:rsid w:val="00660962"/>
    <w:rsid w:val="006615C8"/>
    <w:rsid w:val="0067571A"/>
    <w:rsid w:val="00707F1F"/>
    <w:rsid w:val="007461F8"/>
    <w:rsid w:val="007533A4"/>
    <w:rsid w:val="00784296"/>
    <w:rsid w:val="007C199E"/>
    <w:rsid w:val="008079EA"/>
    <w:rsid w:val="00827FBA"/>
    <w:rsid w:val="008A1551"/>
    <w:rsid w:val="008A5848"/>
    <w:rsid w:val="009023CE"/>
    <w:rsid w:val="0092236D"/>
    <w:rsid w:val="00930FAD"/>
    <w:rsid w:val="00931E0B"/>
    <w:rsid w:val="00971217"/>
    <w:rsid w:val="00980699"/>
    <w:rsid w:val="00982793"/>
    <w:rsid w:val="0099743C"/>
    <w:rsid w:val="009D3182"/>
    <w:rsid w:val="009E2F16"/>
    <w:rsid w:val="00A06491"/>
    <w:rsid w:val="00A51026"/>
    <w:rsid w:val="00A517CC"/>
    <w:rsid w:val="00A52965"/>
    <w:rsid w:val="00A61FA7"/>
    <w:rsid w:val="00B8586B"/>
    <w:rsid w:val="00BA35F4"/>
    <w:rsid w:val="00BD2400"/>
    <w:rsid w:val="00BD3F73"/>
    <w:rsid w:val="00BF4046"/>
    <w:rsid w:val="00BF71DE"/>
    <w:rsid w:val="00C05768"/>
    <w:rsid w:val="00C42CD7"/>
    <w:rsid w:val="00C6066C"/>
    <w:rsid w:val="00C77626"/>
    <w:rsid w:val="00C91E9C"/>
    <w:rsid w:val="00C922A1"/>
    <w:rsid w:val="00CA670A"/>
    <w:rsid w:val="00CE1B16"/>
    <w:rsid w:val="00D141F1"/>
    <w:rsid w:val="00D31487"/>
    <w:rsid w:val="00D75E54"/>
    <w:rsid w:val="00D85A44"/>
    <w:rsid w:val="00D93FED"/>
    <w:rsid w:val="00DF6521"/>
    <w:rsid w:val="00E14C1C"/>
    <w:rsid w:val="00E23193"/>
    <w:rsid w:val="00E500F7"/>
    <w:rsid w:val="00E77554"/>
    <w:rsid w:val="00E908D5"/>
    <w:rsid w:val="00EA6654"/>
    <w:rsid w:val="00EB0766"/>
    <w:rsid w:val="00EC1FD3"/>
    <w:rsid w:val="00ED7F01"/>
    <w:rsid w:val="00EE76ED"/>
    <w:rsid w:val="00EF3599"/>
    <w:rsid w:val="00F1113C"/>
    <w:rsid w:val="00F2760A"/>
    <w:rsid w:val="00F32C1F"/>
    <w:rsid w:val="00F520DB"/>
    <w:rsid w:val="00FA3111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4030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Water</cp:lastModifiedBy>
  <cp:revision>4</cp:revision>
  <cp:lastPrinted>2016-04-15T10:21:00Z</cp:lastPrinted>
  <dcterms:created xsi:type="dcterms:W3CDTF">2016-04-15T10:13:00Z</dcterms:created>
  <dcterms:modified xsi:type="dcterms:W3CDTF">2016-04-15T10:22:00Z</dcterms:modified>
</cp:coreProperties>
</file>