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0" w:name="Par0"/>
      <w:bookmarkEnd w:id="0"/>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lastRenderedPageBreak/>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 xml:space="preserve">на </w:t>
      </w:r>
      <w:proofErr w:type="spellStart"/>
      <w:r w:rsidR="00A12A9D" w:rsidRPr="00A060B9">
        <w:rPr>
          <w:rFonts w:ascii="Times New Roman" w:hAnsi="Times New Roman" w:cs="Times New Roman"/>
          <w:sz w:val="28"/>
          <w:szCs w:val="28"/>
        </w:rPr>
        <w:t>забалансовом</w:t>
      </w:r>
      <w:proofErr w:type="spellEnd"/>
      <w:r w:rsidR="00A12A9D" w:rsidRPr="00A060B9">
        <w:rPr>
          <w:rFonts w:ascii="Times New Roman" w:hAnsi="Times New Roman" w:cs="Times New Roman"/>
          <w:sz w:val="28"/>
          <w:szCs w:val="28"/>
        </w:rPr>
        <w:t xml:space="preserve">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При наличии документов, подтверждающих стоимость подарка (кассового чека, товарного чека, иного документа об оплате (приобретении) </w:t>
      </w:r>
      <w:r w:rsidR="006F2FDA" w:rsidRPr="00A060B9">
        <w:rPr>
          <w:rFonts w:ascii="Times New Roman" w:hAnsi="Times New Roman" w:cs="Times New Roman"/>
          <w:sz w:val="28"/>
          <w:szCs w:val="28"/>
        </w:rPr>
        <w:lastRenderedPageBreak/>
        <w:t xml:space="preserve">подарка), проведение процедур по определению текущей оценочной стоимости </w:t>
      </w:r>
      <w:bookmarkStart w:id="1" w:name="_GoBack"/>
      <w:bookmarkEnd w:id="1"/>
      <w:r w:rsidR="006F2FDA" w:rsidRPr="00A060B9">
        <w:rPr>
          <w:rFonts w:ascii="Times New Roman" w:hAnsi="Times New Roman" w:cs="Times New Roman"/>
          <w:sz w:val="28"/>
          <w:szCs w:val="28"/>
        </w:rPr>
        <w:t>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w:t>
      </w:r>
      <w:proofErr w:type="spellStart"/>
      <w:r w:rsidR="00943D2C" w:rsidRPr="00A060B9">
        <w:rPr>
          <w:rFonts w:ascii="Times New Roman" w:hAnsi="Times New Roman" w:cs="Times New Roman"/>
          <w:sz w:val="28"/>
          <w:szCs w:val="28"/>
        </w:rPr>
        <w:t>забалансового</w:t>
      </w:r>
      <w:proofErr w:type="spellEnd"/>
      <w:r w:rsidR="00943D2C" w:rsidRPr="00A060B9">
        <w:rPr>
          <w:rFonts w:ascii="Times New Roman" w:hAnsi="Times New Roman" w:cs="Times New Roman"/>
          <w:sz w:val="28"/>
          <w:szCs w:val="28"/>
        </w:rPr>
        <w:t xml:space="preserve">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w:t>
      </w:r>
      <w:r w:rsidR="009A641F" w:rsidRPr="00A060B9">
        <w:rPr>
          <w:rFonts w:ascii="Times New Roman" w:hAnsi="Times New Roman" w:cs="Times New Roman"/>
          <w:sz w:val="28"/>
          <w:szCs w:val="28"/>
        </w:rPr>
        <w:lastRenderedPageBreak/>
        <w:t xml:space="preserve">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w:t>
      </w:r>
      <w:proofErr w:type="spellStart"/>
      <w:r w:rsidR="00B25477" w:rsidRPr="00A060B9">
        <w:rPr>
          <w:rFonts w:ascii="Times New Roman" w:hAnsi="Times New Roman" w:cs="Times New Roman"/>
          <w:sz w:val="28"/>
          <w:szCs w:val="28"/>
        </w:rPr>
        <w:t>забалансового</w:t>
      </w:r>
      <w:proofErr w:type="spellEnd"/>
      <w:r w:rsidR="00B25477" w:rsidRPr="00A060B9">
        <w:rPr>
          <w:rFonts w:ascii="Times New Roman" w:hAnsi="Times New Roman" w:cs="Times New Roman"/>
          <w:sz w:val="28"/>
          <w:szCs w:val="28"/>
        </w:rPr>
        <w:t xml:space="preserve">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xml:space="preserve">.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xml:space="preserve">. Уполномоченное структурное подразделение государственного </w:t>
      </w:r>
      <w:r w:rsidRPr="00A060B9">
        <w:rPr>
          <w:rFonts w:ascii="Times New Roman" w:hAnsi="Times New Roman" w:cs="Times New Roman"/>
          <w:sz w:val="28"/>
          <w:szCs w:val="28"/>
        </w:rPr>
        <w:lastRenderedPageBreak/>
        <w:t>(муниципального)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приемо-расчетный</w:t>
      </w:r>
      <w:proofErr w:type="spellEnd"/>
      <w:r w:rsidRPr="00A060B9">
        <w:rPr>
          <w:rFonts w:ascii="Times New Roman" w:hAnsi="Times New Roman" w:cs="Times New Roman"/>
          <w:sz w:val="28"/>
          <w:szCs w:val="28"/>
        </w:rPr>
        <w:t xml:space="preserve">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cs="Times New Roman"/>
          <w:sz w:val="28"/>
          <w:szCs w:val="28"/>
        </w:rPr>
        <w:t>забалансовом</w:t>
      </w:r>
      <w:proofErr w:type="spellEnd"/>
      <w:r w:rsidRPr="00A060B9">
        <w:rPr>
          <w:rFonts w:ascii="Times New Roman" w:hAnsi="Times New Roman" w:cs="Times New Roman"/>
          <w:sz w:val="28"/>
          <w:szCs w:val="28"/>
        </w:rPr>
        <w:t xml:space="preserve">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863" w:rsidRDefault="00332863" w:rsidP="00020BF3">
      <w:r>
        <w:separator/>
      </w:r>
    </w:p>
  </w:endnote>
  <w:endnote w:type="continuationSeparator" w:id="0">
    <w:p w:rsidR="00332863" w:rsidRDefault="00332863"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863" w:rsidRDefault="00332863" w:rsidP="00020BF3">
      <w:r>
        <w:separator/>
      </w:r>
    </w:p>
  </w:footnote>
  <w:footnote w:type="continuationSeparator" w:id="0">
    <w:p w:rsidR="00332863" w:rsidRDefault="003328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341287"/>
      <w:docPartObj>
        <w:docPartGallery w:val="Page Numbers (Top of Page)"/>
        <w:docPartUnique/>
      </w:docPartObj>
    </w:sdtPr>
    <w:sdtEndPr>
      <w:rPr>
        <w:sz w:val="28"/>
        <w:szCs w:val="28"/>
      </w:rPr>
    </w:sdtEndPr>
    <w:sdtContent>
      <w:p w:rsidR="00332863" w:rsidRDefault="000711A9"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8C6121">
          <w:rPr>
            <w:rFonts w:ascii="Times New Roman" w:hAnsi="Times New Roman" w:cs="Times New Roman"/>
            <w:noProof/>
            <w:sz w:val="28"/>
            <w:szCs w:val="28"/>
          </w:rPr>
          <w:t>14</w:t>
        </w:r>
        <w:r w:rsidRPr="006328E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1A9"/>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C6121"/>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CD7FE-80FB-4357-8B7D-4183F2C2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5097</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User</cp:lastModifiedBy>
  <cp:revision>2</cp:revision>
  <cp:lastPrinted>2020-02-13T08:41:00Z</cp:lastPrinted>
  <dcterms:created xsi:type="dcterms:W3CDTF">2020-03-24T06:29:00Z</dcterms:created>
  <dcterms:modified xsi:type="dcterms:W3CDTF">2020-03-24T06:29:00Z</dcterms:modified>
</cp:coreProperties>
</file>