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  <w:r w:rsidR="00EC7777">
        <w:rPr>
          <w:rFonts w:ascii="Times New Roman" w:hAnsi="Times New Roman" w:cs="Times New Roman"/>
          <w:sz w:val="28"/>
          <w:szCs w:val="28"/>
        </w:rPr>
        <w:t>водного хозяйства и трансграничных водных объектов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C7777">
        <w:rPr>
          <w:rFonts w:ascii="Times New Roman" w:hAnsi="Times New Roman" w:cs="Times New Roman"/>
          <w:sz w:val="28"/>
          <w:szCs w:val="28"/>
        </w:rPr>
        <w:t>Федорова Инна Леонидовна</w:t>
      </w:r>
      <w:r w:rsidRPr="00EE78BB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C7777">
        <w:rPr>
          <w:rFonts w:ascii="Times New Roman" w:hAnsi="Times New Roman" w:cs="Times New Roman"/>
          <w:sz w:val="28"/>
          <w:szCs w:val="28"/>
        </w:rPr>
        <w:t>Бирюкова Ксения Алексеевна.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725BFE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192EA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C7777">
        <w:rPr>
          <w:rFonts w:ascii="Times New Roman" w:hAnsi="Times New Roman" w:cs="Times New Roman"/>
          <w:sz w:val="28"/>
          <w:szCs w:val="28"/>
        </w:rPr>
        <w:t>водных ресурсов по Воронежской и Липецкой областям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EC7777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Андрей Львович</w:t>
      </w:r>
      <w:r w:rsidR="00725BFE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090C9F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Ольга Валерьевна;</w:t>
      </w:r>
    </w:p>
    <w:p w:rsidR="00090C9F" w:rsidRDefault="00090C9F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Ксения Алексеевна.</w:t>
      </w:r>
    </w:p>
    <w:p w:rsidR="00EC7777" w:rsidRDefault="00EC7777" w:rsidP="00EC777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7777" w:rsidRDefault="00EC7777" w:rsidP="00EC777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 отдела водных ресурсов по Тамбовской области</w:t>
      </w:r>
    </w:p>
    <w:p w:rsidR="00EC7777" w:rsidRDefault="00EC7777" w:rsidP="00EC777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Евсеева Инна Владимировна;</w:t>
      </w:r>
    </w:p>
    <w:p w:rsidR="00EC7777" w:rsidRPr="00EC7777" w:rsidRDefault="00EC7777" w:rsidP="00EC777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Кох-Татаренко Станислав Владимирович</w:t>
      </w:r>
    </w:p>
    <w:p w:rsidR="00EE78BB" w:rsidRPr="00EE78BB" w:rsidRDefault="00EE78BB" w:rsidP="00EC77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75DA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состоится  2</w:t>
      </w:r>
      <w:r w:rsidR="00EC7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7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7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11.00 часов по адресу: </w:t>
      </w:r>
      <w:r w:rsidR="00EC77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24, г. Ростов-на-Дону.</w:t>
      </w:r>
    </w:p>
    <w:p w:rsidR="005E75DA" w:rsidRPr="00872EB1" w:rsidRDefault="005E75DA" w:rsidP="005E75D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2</w:t>
      </w:r>
      <w:r w:rsidR="00EC77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7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7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>00 часов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2EB1">
        <w:rPr>
          <w:rFonts w:ascii="Times New Roman" w:hAnsi="Times New Roman" w:cs="Times New Roman"/>
          <w:sz w:val="28"/>
          <w:szCs w:val="28"/>
        </w:rPr>
        <w:t>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E63" w:rsidRDefault="00010E63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010E63" w:rsidP="00010E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заместителя начальника отдела водных ресурсов по Воронежской и Липецкой областям признан не состоявшимся ввиду отсутствия необходимого количества кандидатов. </w:t>
      </w: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Администратор</cp:lastModifiedBy>
  <cp:revision>11</cp:revision>
  <cp:lastPrinted>2017-12-11T11:51:00Z</cp:lastPrinted>
  <dcterms:created xsi:type="dcterms:W3CDTF">2019-04-30T11:00:00Z</dcterms:created>
  <dcterms:modified xsi:type="dcterms:W3CDTF">2022-05-12T14:20:00Z</dcterms:modified>
</cp:coreProperties>
</file>