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4635F7" w:rsidRDefault="004635F7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0662BD" w:rsidRDefault="004635F7" w:rsidP="001C1FB5">
      <w:pPr>
        <w:rPr>
          <w:b/>
          <w:sz w:val="28"/>
          <w:szCs w:val="28"/>
        </w:rPr>
      </w:pPr>
      <w:r w:rsidRPr="0013702D"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D81A17" w:rsidRDefault="00D81A17" w:rsidP="001C1FB5">
      <w:pPr>
        <w:rPr>
          <w:b/>
          <w:sz w:val="28"/>
          <w:szCs w:val="28"/>
        </w:rPr>
      </w:pPr>
    </w:p>
    <w:p w:rsidR="000662BD" w:rsidRPr="00B26C50" w:rsidRDefault="000662BD" w:rsidP="001C1FB5">
      <w:pPr>
        <w:rPr>
          <w:b/>
          <w:sz w:val="28"/>
          <w:szCs w:val="28"/>
        </w:rPr>
      </w:pPr>
    </w:p>
    <w:p w:rsidR="00B26C50" w:rsidRDefault="00B26C50" w:rsidP="001C1FB5">
      <w:pPr>
        <w:rPr>
          <w:b/>
          <w:sz w:val="28"/>
          <w:szCs w:val="28"/>
        </w:rPr>
      </w:pPr>
    </w:p>
    <w:p w:rsidR="008518D7" w:rsidRDefault="008518D7" w:rsidP="00B20707">
      <w:pPr>
        <w:rPr>
          <w:b/>
          <w:sz w:val="28"/>
          <w:szCs w:val="28"/>
        </w:rPr>
      </w:pPr>
    </w:p>
    <w:p w:rsidR="00081B21" w:rsidRDefault="00081B21" w:rsidP="00B20707">
      <w:pPr>
        <w:rPr>
          <w:b/>
          <w:sz w:val="28"/>
          <w:szCs w:val="28"/>
        </w:rPr>
      </w:pPr>
    </w:p>
    <w:p w:rsidR="00081B21" w:rsidRDefault="00081B21" w:rsidP="00B20707">
      <w:pPr>
        <w:rPr>
          <w:b/>
          <w:sz w:val="28"/>
          <w:szCs w:val="28"/>
        </w:rPr>
      </w:pPr>
    </w:p>
    <w:p w:rsidR="00834AB0" w:rsidRPr="002A1360" w:rsidRDefault="00A8271A" w:rsidP="00834AB0">
      <w:pPr>
        <w:tabs>
          <w:tab w:val="num" w:pos="720"/>
        </w:tabs>
        <w:jc w:val="center"/>
        <w:rPr>
          <w:b/>
          <w:sz w:val="28"/>
          <w:szCs w:val="28"/>
        </w:rPr>
      </w:pPr>
      <w:proofErr w:type="gramStart"/>
      <w:r w:rsidRPr="00B20707">
        <w:rPr>
          <w:b/>
          <w:sz w:val="28"/>
          <w:szCs w:val="28"/>
        </w:rPr>
        <w:t xml:space="preserve">Об </w:t>
      </w:r>
      <w:r w:rsidR="00DF03DD" w:rsidRPr="00B20707">
        <w:rPr>
          <w:b/>
          <w:sz w:val="28"/>
          <w:szCs w:val="28"/>
        </w:rPr>
        <w:t xml:space="preserve">утверждении регламента </w:t>
      </w:r>
      <w:r w:rsidR="00834AB0" w:rsidRPr="002A1360">
        <w:rPr>
          <w:b/>
          <w:sz w:val="28"/>
          <w:szCs w:val="28"/>
        </w:rPr>
        <w:t xml:space="preserve">формирования бюджетных проектировок Федерального </w:t>
      </w:r>
      <w:r w:rsidR="00834AB0">
        <w:rPr>
          <w:b/>
          <w:sz w:val="28"/>
          <w:szCs w:val="28"/>
        </w:rPr>
        <w:t>агентства водных ресурсов на 202</w:t>
      </w:r>
      <w:r w:rsidR="008053AF">
        <w:rPr>
          <w:b/>
          <w:sz w:val="28"/>
          <w:szCs w:val="28"/>
        </w:rPr>
        <w:t>2</w:t>
      </w:r>
      <w:r w:rsidR="00834AB0" w:rsidRPr="002A1360">
        <w:rPr>
          <w:b/>
          <w:sz w:val="28"/>
          <w:szCs w:val="28"/>
        </w:rPr>
        <w:t> год и на плановый период 20</w:t>
      </w:r>
      <w:r w:rsidR="00834AB0">
        <w:rPr>
          <w:b/>
          <w:sz w:val="28"/>
          <w:szCs w:val="28"/>
        </w:rPr>
        <w:t>2</w:t>
      </w:r>
      <w:r w:rsidR="008053AF">
        <w:rPr>
          <w:b/>
          <w:sz w:val="28"/>
          <w:szCs w:val="28"/>
        </w:rPr>
        <w:t>3</w:t>
      </w:r>
      <w:r w:rsidR="00834AB0" w:rsidRPr="002A1360">
        <w:rPr>
          <w:b/>
          <w:sz w:val="28"/>
          <w:szCs w:val="28"/>
        </w:rPr>
        <w:t> и 202</w:t>
      </w:r>
      <w:r w:rsidR="008053AF">
        <w:rPr>
          <w:b/>
          <w:sz w:val="28"/>
          <w:szCs w:val="28"/>
        </w:rPr>
        <w:t>4</w:t>
      </w:r>
      <w:r w:rsidR="00834AB0" w:rsidRPr="00CC4A66">
        <w:rPr>
          <w:b/>
          <w:sz w:val="28"/>
          <w:szCs w:val="28"/>
        </w:rPr>
        <w:t> г</w:t>
      </w:r>
      <w:r w:rsidR="00834AB0" w:rsidRPr="002A1360">
        <w:rPr>
          <w:b/>
          <w:sz w:val="28"/>
          <w:szCs w:val="28"/>
        </w:rPr>
        <w:t>одов</w:t>
      </w:r>
      <w:r w:rsidR="003E02C4">
        <w:rPr>
          <w:b/>
          <w:sz w:val="28"/>
          <w:szCs w:val="28"/>
        </w:rPr>
        <w:t xml:space="preserve"> </w:t>
      </w:r>
      <w:r w:rsidR="00834AB0">
        <w:rPr>
          <w:b/>
          <w:sz w:val="28"/>
          <w:szCs w:val="28"/>
        </w:rPr>
        <w:t xml:space="preserve">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                     </w:t>
      </w:r>
      <w:r w:rsidR="00834AB0" w:rsidRPr="00906037">
        <w:rPr>
          <w:b/>
          <w:sz w:val="28"/>
          <w:szCs w:val="28"/>
        </w:rPr>
        <w:t xml:space="preserve">на реализацию федеральных проектов </w:t>
      </w:r>
      <w:r w:rsidR="00DF0598">
        <w:rPr>
          <w:b/>
          <w:sz w:val="28"/>
          <w:szCs w:val="28"/>
        </w:rPr>
        <w:t>«</w:t>
      </w:r>
      <w:r w:rsidR="00DF0598" w:rsidRPr="00DF0598">
        <w:rPr>
          <w:b/>
          <w:sz w:val="28"/>
          <w:szCs w:val="28"/>
        </w:rPr>
        <w:t>Защита от негативного воздействия вод и обеспечения безопасности</w:t>
      </w:r>
      <w:proofErr w:type="gramEnd"/>
      <w:r w:rsidR="00DF0598" w:rsidRPr="00DF0598">
        <w:rPr>
          <w:b/>
          <w:sz w:val="28"/>
          <w:szCs w:val="28"/>
        </w:rPr>
        <w:t xml:space="preserve"> гидротехнических сооружений на территории Российской Федерации</w:t>
      </w:r>
      <w:r w:rsidR="00DF0598">
        <w:rPr>
          <w:b/>
          <w:sz w:val="28"/>
          <w:szCs w:val="28"/>
        </w:rPr>
        <w:t>»,</w:t>
      </w:r>
      <w:r w:rsidR="00DF0598" w:rsidRPr="00DF0598">
        <w:rPr>
          <w:b/>
          <w:sz w:val="28"/>
          <w:szCs w:val="28"/>
        </w:rPr>
        <w:t xml:space="preserve"> </w:t>
      </w:r>
      <w:r w:rsidR="00834AB0" w:rsidRPr="00906037">
        <w:rPr>
          <w:b/>
          <w:sz w:val="28"/>
          <w:szCs w:val="28"/>
        </w:rPr>
        <w:t xml:space="preserve">«Оздоровление Волги» и </w:t>
      </w:r>
      <w:r w:rsidR="00834AB0">
        <w:rPr>
          <w:b/>
          <w:sz w:val="28"/>
          <w:szCs w:val="28"/>
        </w:rPr>
        <w:t xml:space="preserve">                </w:t>
      </w:r>
      <w:r w:rsidR="00834AB0" w:rsidRPr="00906037">
        <w:rPr>
          <w:b/>
          <w:sz w:val="28"/>
          <w:szCs w:val="28"/>
        </w:rPr>
        <w:t>«Сохранение уникальных водных объектов»</w:t>
      </w:r>
      <w:r w:rsidR="00834AB0">
        <w:rPr>
          <w:b/>
          <w:sz w:val="28"/>
          <w:szCs w:val="28"/>
        </w:rPr>
        <w:t xml:space="preserve">, а также за счет субвенций, предоставляемых </w:t>
      </w:r>
      <w:r w:rsidR="00834AB0" w:rsidRPr="00906037">
        <w:rPr>
          <w:b/>
          <w:sz w:val="28"/>
          <w:szCs w:val="28"/>
        </w:rPr>
        <w:t xml:space="preserve">бюджетам Республики Крым и города федерального значения Севастополя </w:t>
      </w:r>
      <w:r w:rsidR="003E02C4">
        <w:rPr>
          <w:b/>
          <w:sz w:val="28"/>
          <w:szCs w:val="28"/>
        </w:rPr>
        <w:t>н</w:t>
      </w:r>
      <w:r w:rsidR="00834AB0" w:rsidRPr="00906037">
        <w:rPr>
          <w:b/>
          <w:sz w:val="28"/>
          <w:szCs w:val="28"/>
        </w:rPr>
        <w:t xml:space="preserve">а осуществление части полномочий </w:t>
      </w:r>
      <w:r w:rsidR="003E02C4">
        <w:rPr>
          <w:b/>
          <w:sz w:val="28"/>
          <w:szCs w:val="28"/>
        </w:rPr>
        <w:br/>
      </w:r>
      <w:r w:rsidR="00834AB0" w:rsidRPr="00906037">
        <w:rPr>
          <w:b/>
          <w:sz w:val="28"/>
          <w:szCs w:val="28"/>
        </w:rPr>
        <w:t>Российской Федерации в области водных отношений</w:t>
      </w:r>
    </w:p>
    <w:p w:rsidR="005746DB" w:rsidRDefault="005746DB" w:rsidP="005746DB">
      <w:pPr>
        <w:tabs>
          <w:tab w:val="num" w:pos="720"/>
        </w:tabs>
        <w:jc w:val="center"/>
        <w:rPr>
          <w:sz w:val="28"/>
          <w:szCs w:val="28"/>
        </w:rPr>
      </w:pPr>
    </w:p>
    <w:p w:rsidR="00A8271A" w:rsidRPr="0049107D" w:rsidRDefault="00A8271A" w:rsidP="0012607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8271A">
        <w:rPr>
          <w:sz w:val="28"/>
          <w:szCs w:val="28"/>
        </w:rPr>
        <w:t>В целях обеспечения своевременного и качественного формирования бюджетных проектировок Федерального агентства водных ресурсов на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>20</w:t>
      </w:r>
      <w:r w:rsidR="000F55D2">
        <w:rPr>
          <w:sz w:val="28"/>
          <w:szCs w:val="28"/>
        </w:rPr>
        <w:t>2</w:t>
      </w:r>
      <w:r w:rsidR="008053AF">
        <w:rPr>
          <w:sz w:val="28"/>
          <w:szCs w:val="28"/>
        </w:rPr>
        <w:t>2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 xml:space="preserve">год </w:t>
      </w:r>
      <w:proofErr w:type="gramStart"/>
      <w:r w:rsidRPr="00A8271A">
        <w:rPr>
          <w:sz w:val="28"/>
          <w:szCs w:val="28"/>
        </w:rPr>
        <w:t>и</w:t>
      </w:r>
      <w:r w:rsidR="008A3F7F">
        <w:rPr>
          <w:sz w:val="28"/>
          <w:szCs w:val="28"/>
          <w:lang w:val="en-US"/>
        </w:rPr>
        <w:t> </w:t>
      </w:r>
      <w:r w:rsidR="00CA4DFF">
        <w:rPr>
          <w:sz w:val="28"/>
          <w:szCs w:val="28"/>
        </w:rPr>
        <w:t>на </w:t>
      </w:r>
      <w:r w:rsidRPr="00A8271A">
        <w:rPr>
          <w:sz w:val="28"/>
          <w:szCs w:val="28"/>
        </w:rPr>
        <w:t>плановый период 20</w:t>
      </w:r>
      <w:r w:rsidR="00E6163F">
        <w:rPr>
          <w:sz w:val="28"/>
          <w:szCs w:val="28"/>
        </w:rPr>
        <w:t>2</w:t>
      </w:r>
      <w:r w:rsidR="008053AF">
        <w:rPr>
          <w:sz w:val="28"/>
          <w:szCs w:val="28"/>
        </w:rPr>
        <w:t>3</w:t>
      </w:r>
      <w:r w:rsidR="00FD0762">
        <w:rPr>
          <w:sz w:val="28"/>
          <w:szCs w:val="28"/>
        </w:rPr>
        <w:t xml:space="preserve"> и </w:t>
      </w:r>
      <w:r w:rsidR="00E6163F">
        <w:rPr>
          <w:sz w:val="28"/>
          <w:szCs w:val="28"/>
        </w:rPr>
        <w:t>202</w:t>
      </w:r>
      <w:r w:rsidR="008053AF">
        <w:rPr>
          <w:sz w:val="28"/>
          <w:szCs w:val="28"/>
        </w:rPr>
        <w:t>4</w:t>
      </w:r>
      <w:r w:rsidRPr="00A8271A">
        <w:rPr>
          <w:sz w:val="28"/>
          <w:szCs w:val="28"/>
        </w:rPr>
        <w:t xml:space="preserve"> годов</w:t>
      </w:r>
      <w:r w:rsidR="00CB5775">
        <w:rPr>
          <w:sz w:val="28"/>
          <w:szCs w:val="28"/>
        </w:rPr>
        <w:t>,</w:t>
      </w:r>
      <w:r w:rsidRPr="00A8271A">
        <w:rPr>
          <w:sz w:val="28"/>
          <w:szCs w:val="28"/>
        </w:rPr>
        <w:t xml:space="preserve"> в соответствии с Бюджетным кодексом Российской Федерации, Положением о Федеральном агентстве водных ресурсов, утвержденным </w:t>
      </w:r>
      <w:r w:rsidR="008B4944">
        <w:rPr>
          <w:sz w:val="28"/>
          <w:szCs w:val="28"/>
        </w:rPr>
        <w:t>п</w:t>
      </w:r>
      <w:r w:rsidRPr="00A8271A">
        <w:rPr>
          <w:sz w:val="28"/>
          <w:szCs w:val="28"/>
        </w:rPr>
        <w:t>остановлением Правитель</w:t>
      </w:r>
      <w:r w:rsidR="005B0CF9">
        <w:rPr>
          <w:sz w:val="28"/>
          <w:szCs w:val="28"/>
        </w:rPr>
        <w:t>ства Российской Федерации от</w:t>
      </w:r>
      <w:r w:rsidR="009777E6">
        <w:rPr>
          <w:sz w:val="28"/>
          <w:szCs w:val="28"/>
        </w:rPr>
        <w:t> </w:t>
      </w:r>
      <w:r w:rsidR="005B0CF9">
        <w:rPr>
          <w:sz w:val="28"/>
          <w:szCs w:val="28"/>
        </w:rPr>
        <w:t>16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июня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2004 </w:t>
      </w:r>
      <w:r w:rsidRPr="00A8271A">
        <w:rPr>
          <w:sz w:val="28"/>
          <w:szCs w:val="28"/>
        </w:rPr>
        <w:t>г. №</w:t>
      </w:r>
      <w:r w:rsidR="006A64A6">
        <w:rPr>
          <w:sz w:val="28"/>
          <w:szCs w:val="28"/>
          <w:lang w:val="en-US"/>
        </w:rPr>
        <w:t> </w:t>
      </w:r>
      <w:r w:rsidRPr="00A8271A">
        <w:rPr>
          <w:sz w:val="28"/>
          <w:szCs w:val="28"/>
        </w:rPr>
        <w:t>282,</w:t>
      </w:r>
      <w:r w:rsidR="00871C8B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>постановлением</w:t>
      </w:r>
      <w:r w:rsidR="009342B7" w:rsidRPr="0049107D">
        <w:rPr>
          <w:sz w:val="28"/>
          <w:szCs w:val="28"/>
        </w:rPr>
        <w:t xml:space="preserve"> Правительства Российской Федерации от </w:t>
      </w:r>
      <w:r w:rsidR="009342B7">
        <w:rPr>
          <w:sz w:val="28"/>
          <w:szCs w:val="28"/>
        </w:rPr>
        <w:t>15 апреля </w:t>
      </w:r>
      <w:r w:rsidR="009342B7" w:rsidRPr="0049107D">
        <w:rPr>
          <w:sz w:val="28"/>
          <w:szCs w:val="28"/>
        </w:rPr>
        <w:t>201</w:t>
      </w:r>
      <w:r w:rsidR="009342B7">
        <w:rPr>
          <w:sz w:val="28"/>
          <w:szCs w:val="28"/>
        </w:rPr>
        <w:t>4 г.</w:t>
      </w:r>
      <w:r w:rsidR="009342B7" w:rsidRPr="0049107D">
        <w:rPr>
          <w:sz w:val="28"/>
          <w:szCs w:val="28"/>
        </w:rPr>
        <w:t xml:space="preserve"> № </w:t>
      </w:r>
      <w:r w:rsidR="009342B7">
        <w:rPr>
          <w:sz w:val="28"/>
          <w:szCs w:val="28"/>
        </w:rPr>
        <w:t>322</w:t>
      </w:r>
      <w:r w:rsidR="009342B7" w:rsidRPr="0049107D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 xml:space="preserve">«Об утверждении </w:t>
      </w:r>
      <w:r w:rsidR="009342B7" w:rsidRPr="0049107D">
        <w:rPr>
          <w:sz w:val="28"/>
          <w:szCs w:val="28"/>
        </w:rPr>
        <w:t xml:space="preserve">государственной программы </w:t>
      </w:r>
      <w:r w:rsidR="009342B7">
        <w:rPr>
          <w:sz w:val="28"/>
          <w:szCs w:val="28"/>
        </w:rPr>
        <w:t xml:space="preserve">Российской Федерации </w:t>
      </w:r>
      <w:r w:rsidR="009342B7" w:rsidRPr="0049107D">
        <w:rPr>
          <w:sz w:val="28"/>
          <w:szCs w:val="28"/>
        </w:rPr>
        <w:t>«Воспроизводство и использование природных ресурсов»</w:t>
      </w:r>
      <w:r w:rsidR="009342B7">
        <w:rPr>
          <w:sz w:val="28"/>
          <w:szCs w:val="28"/>
        </w:rPr>
        <w:t xml:space="preserve">, постановлением </w:t>
      </w:r>
      <w:r w:rsidR="009342B7" w:rsidRPr="0049107D">
        <w:rPr>
          <w:sz w:val="28"/>
          <w:szCs w:val="28"/>
        </w:rPr>
        <w:t>Правительства Российской Федерации</w:t>
      </w:r>
      <w:r w:rsidR="009342B7">
        <w:rPr>
          <w:sz w:val="28"/>
          <w:szCs w:val="28"/>
        </w:rPr>
        <w:t xml:space="preserve"> от </w:t>
      </w:r>
      <w:r w:rsidR="00982839">
        <w:rPr>
          <w:sz w:val="28"/>
          <w:szCs w:val="28"/>
        </w:rPr>
        <w:t>27</w:t>
      </w:r>
      <w:r w:rsidR="009342B7">
        <w:rPr>
          <w:sz w:val="28"/>
          <w:szCs w:val="28"/>
        </w:rPr>
        <w:t> </w:t>
      </w:r>
      <w:r w:rsidR="00982839">
        <w:rPr>
          <w:sz w:val="28"/>
          <w:szCs w:val="28"/>
        </w:rPr>
        <w:t>октября</w:t>
      </w:r>
      <w:r w:rsidR="009342B7">
        <w:rPr>
          <w:sz w:val="28"/>
          <w:szCs w:val="28"/>
        </w:rPr>
        <w:t> 20</w:t>
      </w:r>
      <w:r w:rsidR="00982839">
        <w:rPr>
          <w:sz w:val="28"/>
          <w:szCs w:val="28"/>
        </w:rPr>
        <w:t>06</w:t>
      </w:r>
      <w:r w:rsidR="009342B7">
        <w:rPr>
          <w:sz w:val="28"/>
          <w:szCs w:val="28"/>
        </w:rPr>
        <w:t xml:space="preserve"> г. </w:t>
      </w:r>
      <w:r w:rsidR="00982839">
        <w:rPr>
          <w:sz w:val="28"/>
          <w:szCs w:val="28"/>
        </w:rPr>
        <w:t>№ 629</w:t>
      </w:r>
      <w:r w:rsidR="00982839" w:rsidRPr="00982839">
        <w:t xml:space="preserve"> </w:t>
      </w:r>
      <w:r w:rsidR="0012607C">
        <w:t xml:space="preserve"> </w:t>
      </w:r>
      <w:r w:rsidR="0012607C" w:rsidRPr="0012607C">
        <w:rPr>
          <w:sz w:val="28"/>
          <w:szCs w:val="28"/>
        </w:rPr>
        <w:t xml:space="preserve">«Об утверждении правил расходования и учета средств, предоставляемых в виде субвенций из федерального бюджета бюджетам субъектов Российской Федерации на осуществление отдельных </w:t>
      </w:r>
      <w:r w:rsidR="003E02C4">
        <w:rPr>
          <w:sz w:val="28"/>
          <w:szCs w:val="28"/>
        </w:rPr>
        <w:t>полномочий Российской Федерации</w:t>
      </w:r>
      <w:r w:rsidR="003E02C4">
        <w:rPr>
          <w:sz w:val="28"/>
          <w:szCs w:val="28"/>
        </w:rPr>
        <w:br/>
      </w:r>
      <w:r w:rsidR="0012607C" w:rsidRPr="0012607C">
        <w:rPr>
          <w:sz w:val="28"/>
          <w:szCs w:val="28"/>
        </w:rPr>
        <w:t>в области водных отношений»</w:t>
      </w:r>
      <w:r w:rsidR="00982839" w:rsidRPr="0012607C">
        <w:rPr>
          <w:sz w:val="28"/>
          <w:szCs w:val="28"/>
        </w:rPr>
        <w:t xml:space="preserve">, </w:t>
      </w:r>
      <w:r w:rsidR="002E27A2" w:rsidRPr="002E27A2">
        <w:rPr>
          <w:sz w:val="28"/>
          <w:szCs w:val="28"/>
        </w:rPr>
        <w:t>постановлением Правительства Российской Федерации от </w:t>
      </w:r>
      <w:r w:rsidR="002E27A2">
        <w:rPr>
          <w:sz w:val="28"/>
          <w:szCs w:val="28"/>
        </w:rPr>
        <w:t>0</w:t>
      </w:r>
      <w:r w:rsidR="002E27A2" w:rsidRPr="002E27A2">
        <w:rPr>
          <w:sz w:val="28"/>
          <w:szCs w:val="28"/>
        </w:rPr>
        <w:t>7</w:t>
      </w:r>
      <w:r w:rsidR="002E27A2">
        <w:rPr>
          <w:sz w:val="28"/>
          <w:szCs w:val="28"/>
        </w:rPr>
        <w:t xml:space="preserve"> февраля </w:t>
      </w:r>
      <w:r w:rsidR="002E27A2" w:rsidRPr="002E27A2">
        <w:rPr>
          <w:sz w:val="28"/>
          <w:szCs w:val="28"/>
        </w:rPr>
        <w:t>2019</w:t>
      </w:r>
      <w:r w:rsidR="002E27A2">
        <w:rPr>
          <w:sz w:val="28"/>
          <w:szCs w:val="28"/>
        </w:rPr>
        <w:t xml:space="preserve"> г. </w:t>
      </w:r>
      <w:r w:rsidR="002E27A2" w:rsidRPr="002E27A2">
        <w:rPr>
          <w:sz w:val="28"/>
          <w:szCs w:val="28"/>
        </w:rPr>
        <w:t>№ 92 «Об утверждении методики</w:t>
      </w:r>
      <w:proofErr w:type="gramEnd"/>
      <w:r w:rsidR="002E27A2" w:rsidRPr="002E27A2">
        <w:rPr>
          <w:sz w:val="28"/>
          <w:szCs w:val="28"/>
        </w:rPr>
        <w:t xml:space="preserve"> </w:t>
      </w:r>
      <w:proofErr w:type="gramStart"/>
      <w:r w:rsidR="002E27A2" w:rsidRPr="002E27A2">
        <w:rPr>
          <w:sz w:val="28"/>
          <w:szCs w:val="28"/>
        </w:rPr>
        <w:t>распределения между субъектами Российской Федерации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Федерации»</w:t>
      </w:r>
      <w:r w:rsidR="002E27A2">
        <w:rPr>
          <w:sz w:val="28"/>
          <w:szCs w:val="28"/>
        </w:rPr>
        <w:t xml:space="preserve">, </w:t>
      </w:r>
      <w:r w:rsidR="0012607C" w:rsidRPr="0012607C">
        <w:rPr>
          <w:sz w:val="28"/>
          <w:szCs w:val="28"/>
        </w:rPr>
        <w:t>постановлением Правительства Российской Фе</w:t>
      </w:r>
      <w:r w:rsidR="003E02C4">
        <w:rPr>
          <w:sz w:val="28"/>
          <w:szCs w:val="28"/>
        </w:rPr>
        <w:t>дерации</w:t>
      </w:r>
      <w:r w:rsidR="003E02C4">
        <w:rPr>
          <w:sz w:val="28"/>
          <w:szCs w:val="28"/>
        </w:rPr>
        <w:br/>
      </w:r>
      <w:r w:rsidR="0012607C" w:rsidRPr="0012607C">
        <w:rPr>
          <w:sz w:val="28"/>
          <w:szCs w:val="28"/>
        </w:rPr>
        <w:lastRenderedPageBreak/>
        <w:t>от 26</w:t>
      </w:r>
      <w:r w:rsidR="002E27A2">
        <w:rPr>
          <w:sz w:val="28"/>
          <w:szCs w:val="28"/>
        </w:rPr>
        <w:t xml:space="preserve"> декабря </w:t>
      </w:r>
      <w:r w:rsidR="0012607C" w:rsidRPr="0012607C">
        <w:rPr>
          <w:sz w:val="28"/>
          <w:szCs w:val="28"/>
        </w:rPr>
        <w:t xml:space="preserve">2014 </w:t>
      </w:r>
      <w:r w:rsidR="002E27A2">
        <w:rPr>
          <w:sz w:val="28"/>
          <w:szCs w:val="28"/>
        </w:rPr>
        <w:t xml:space="preserve">г. </w:t>
      </w:r>
      <w:r w:rsidR="0012607C" w:rsidRPr="0012607C">
        <w:rPr>
          <w:sz w:val="28"/>
          <w:szCs w:val="28"/>
        </w:rPr>
        <w:t>№1539</w:t>
      </w:r>
      <w:r w:rsidR="0012607C" w:rsidRPr="00900929">
        <w:rPr>
          <w:spacing w:val="-2"/>
        </w:rPr>
        <w:t xml:space="preserve"> </w:t>
      </w:r>
      <w:r w:rsidR="0012607C" w:rsidRPr="0012607C">
        <w:rPr>
          <w:sz w:val="28"/>
          <w:szCs w:val="28"/>
        </w:rPr>
        <w:t>«Об утверждении методики распределения субвенций из федерального бюджета, предоставляемых бюджетам Р</w:t>
      </w:r>
      <w:r w:rsidR="003E02C4">
        <w:rPr>
          <w:sz w:val="28"/>
          <w:szCs w:val="28"/>
        </w:rPr>
        <w:t>еспублики Крым и г. Севастополя</w:t>
      </w:r>
      <w:r w:rsidR="0012607C">
        <w:rPr>
          <w:sz w:val="28"/>
          <w:szCs w:val="28"/>
        </w:rPr>
        <w:t xml:space="preserve"> </w:t>
      </w:r>
      <w:r w:rsidR="0012607C" w:rsidRPr="0012607C">
        <w:rPr>
          <w:sz w:val="28"/>
          <w:szCs w:val="28"/>
        </w:rPr>
        <w:t>на осуществление части</w:t>
      </w:r>
      <w:proofErr w:type="gramEnd"/>
      <w:r w:rsidR="0012607C" w:rsidRPr="0012607C">
        <w:rPr>
          <w:sz w:val="28"/>
          <w:szCs w:val="28"/>
        </w:rPr>
        <w:t xml:space="preserve"> полномочий Российской Федерации в области водных отношений, и Правил расходования и</w:t>
      </w:r>
      <w:r w:rsidR="003E02C4">
        <w:rPr>
          <w:sz w:val="28"/>
          <w:szCs w:val="28"/>
        </w:rPr>
        <w:t xml:space="preserve"> учета средств, предоставляемых</w:t>
      </w:r>
      <w:r w:rsidR="0012607C">
        <w:rPr>
          <w:sz w:val="28"/>
          <w:szCs w:val="28"/>
        </w:rPr>
        <w:t xml:space="preserve"> </w:t>
      </w:r>
      <w:r w:rsidR="0012607C" w:rsidRPr="0012607C">
        <w:rPr>
          <w:sz w:val="28"/>
          <w:szCs w:val="28"/>
        </w:rPr>
        <w:t>из федерального б</w:t>
      </w:r>
      <w:r w:rsidR="003E02C4">
        <w:rPr>
          <w:sz w:val="28"/>
          <w:szCs w:val="28"/>
        </w:rPr>
        <w:t>юджета бюджетам Республики Крым</w:t>
      </w:r>
      <w:r w:rsidR="003E02C4">
        <w:rPr>
          <w:sz w:val="28"/>
          <w:szCs w:val="28"/>
        </w:rPr>
        <w:br/>
      </w:r>
      <w:r w:rsidR="0012607C" w:rsidRPr="0012607C">
        <w:rPr>
          <w:sz w:val="28"/>
          <w:szCs w:val="28"/>
        </w:rPr>
        <w:t>и г. Севастополя в виде субвенций на осуществление части полномочий Российской Федерации в области водных отношений»</w:t>
      </w:r>
      <w:r w:rsidR="00C9567D">
        <w:rPr>
          <w:sz w:val="28"/>
          <w:szCs w:val="28"/>
        </w:rPr>
        <w:t>,</w:t>
      </w:r>
      <w:r w:rsidR="0049107D" w:rsidRPr="0049107D">
        <w:rPr>
          <w:sz w:val="28"/>
          <w:szCs w:val="28"/>
        </w:rPr>
        <w:t xml:space="preserve"> </w:t>
      </w:r>
      <w:r w:rsidR="00B122F3">
        <w:rPr>
          <w:sz w:val="28"/>
          <w:szCs w:val="28"/>
        </w:rPr>
        <w:t xml:space="preserve"> </w:t>
      </w:r>
      <w:proofErr w:type="spellStart"/>
      <w:proofErr w:type="gramStart"/>
      <w:r w:rsidRPr="0049107D">
        <w:rPr>
          <w:sz w:val="28"/>
          <w:szCs w:val="28"/>
        </w:rPr>
        <w:t>п</w:t>
      </w:r>
      <w:proofErr w:type="spellEnd"/>
      <w:proofErr w:type="gramEnd"/>
      <w:r w:rsidRPr="0049107D">
        <w:rPr>
          <w:sz w:val="28"/>
          <w:szCs w:val="28"/>
        </w:rPr>
        <w:t xml:space="preserve"> </w:t>
      </w:r>
      <w:proofErr w:type="spellStart"/>
      <w:r w:rsidRPr="0049107D">
        <w:rPr>
          <w:sz w:val="28"/>
          <w:szCs w:val="28"/>
        </w:rPr>
        <w:t>р</w:t>
      </w:r>
      <w:proofErr w:type="spellEnd"/>
      <w:r w:rsidRPr="0049107D">
        <w:rPr>
          <w:sz w:val="28"/>
          <w:szCs w:val="28"/>
        </w:rPr>
        <w:t xml:space="preserve"> и к а </w:t>
      </w:r>
      <w:proofErr w:type="spellStart"/>
      <w:r w:rsidRPr="0049107D">
        <w:rPr>
          <w:sz w:val="28"/>
          <w:szCs w:val="28"/>
        </w:rPr>
        <w:t>з</w:t>
      </w:r>
      <w:proofErr w:type="spellEnd"/>
      <w:r w:rsidRPr="0049107D">
        <w:rPr>
          <w:sz w:val="28"/>
          <w:szCs w:val="28"/>
        </w:rPr>
        <w:t xml:space="preserve"> </w:t>
      </w:r>
      <w:proofErr w:type="spellStart"/>
      <w:r w:rsidRPr="0049107D">
        <w:rPr>
          <w:sz w:val="28"/>
          <w:szCs w:val="28"/>
        </w:rPr>
        <w:t>ы</w:t>
      </w:r>
      <w:proofErr w:type="spellEnd"/>
      <w:r w:rsidRPr="0049107D">
        <w:rPr>
          <w:sz w:val="28"/>
          <w:szCs w:val="28"/>
        </w:rPr>
        <w:t xml:space="preserve"> в а ю:</w:t>
      </w:r>
    </w:p>
    <w:p w:rsidR="004F6409" w:rsidRPr="00850B51" w:rsidRDefault="004F6409" w:rsidP="00850B51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31" w:lineRule="exact"/>
        <w:ind w:left="0" w:firstLine="709"/>
        <w:jc w:val="both"/>
        <w:rPr>
          <w:sz w:val="28"/>
          <w:szCs w:val="28"/>
        </w:rPr>
      </w:pPr>
      <w:proofErr w:type="gramStart"/>
      <w:r w:rsidRPr="005E0702">
        <w:rPr>
          <w:sz w:val="28"/>
          <w:szCs w:val="28"/>
        </w:rPr>
        <w:t>Утвердить</w:t>
      </w:r>
      <w:r w:rsidR="00850B51">
        <w:rPr>
          <w:sz w:val="28"/>
          <w:szCs w:val="28"/>
        </w:rPr>
        <w:t xml:space="preserve"> </w:t>
      </w:r>
      <w:r w:rsidR="00B20707">
        <w:rPr>
          <w:sz w:val="28"/>
          <w:szCs w:val="28"/>
        </w:rPr>
        <w:t>Р</w:t>
      </w:r>
      <w:r w:rsidR="00B20707" w:rsidRPr="00B20707">
        <w:rPr>
          <w:sz w:val="28"/>
          <w:szCs w:val="28"/>
        </w:rPr>
        <w:t xml:space="preserve">егламент </w:t>
      </w:r>
      <w:r w:rsidR="00821D9D">
        <w:rPr>
          <w:sz w:val="28"/>
          <w:szCs w:val="28"/>
        </w:rPr>
        <w:t>формирования</w:t>
      </w:r>
      <w:r w:rsidR="00B20707" w:rsidRPr="00B20707">
        <w:rPr>
          <w:sz w:val="28"/>
          <w:szCs w:val="28"/>
        </w:rPr>
        <w:t xml:space="preserve"> бюджетных проектировок Федерального агентства водных ресурсов на 202</w:t>
      </w:r>
      <w:r w:rsidR="008053AF">
        <w:rPr>
          <w:sz w:val="28"/>
          <w:szCs w:val="28"/>
        </w:rPr>
        <w:t>2</w:t>
      </w:r>
      <w:r w:rsidR="00B20707" w:rsidRPr="00B20707">
        <w:rPr>
          <w:sz w:val="28"/>
          <w:szCs w:val="28"/>
        </w:rPr>
        <w:t xml:space="preserve"> год и на плановый период 202</w:t>
      </w:r>
      <w:r w:rsidR="008053AF">
        <w:rPr>
          <w:sz w:val="28"/>
          <w:szCs w:val="28"/>
        </w:rPr>
        <w:t>3</w:t>
      </w:r>
      <w:r w:rsidR="00B20707" w:rsidRPr="00B20707">
        <w:rPr>
          <w:sz w:val="28"/>
          <w:szCs w:val="28"/>
        </w:rPr>
        <w:t xml:space="preserve"> и 202</w:t>
      </w:r>
      <w:r w:rsidR="008053AF">
        <w:rPr>
          <w:sz w:val="28"/>
          <w:szCs w:val="28"/>
        </w:rPr>
        <w:t>4</w:t>
      </w:r>
      <w:r w:rsidR="00B20707" w:rsidRPr="00B20707">
        <w:rPr>
          <w:sz w:val="28"/>
          <w:szCs w:val="28"/>
        </w:rPr>
        <w:t xml:space="preserve"> годов в части мероприятий, </w:t>
      </w:r>
      <w:r w:rsidR="0012607C" w:rsidRPr="0012607C">
        <w:rPr>
          <w:sz w:val="28"/>
          <w:szCs w:val="28"/>
        </w:rPr>
        <w:t xml:space="preserve">реализация которых предполагается </w:t>
      </w:r>
      <w:r w:rsidR="00276572">
        <w:rPr>
          <w:sz w:val="28"/>
          <w:szCs w:val="28"/>
        </w:rPr>
        <w:t>за счет</w:t>
      </w:r>
      <w:r w:rsidR="0012607C" w:rsidRPr="0012607C">
        <w:rPr>
          <w:sz w:val="28"/>
          <w:szCs w:val="28"/>
        </w:rPr>
        <w:t xml:space="preserve"> субвенций</w:t>
      </w:r>
      <w:r w:rsidR="00276572">
        <w:rPr>
          <w:sz w:val="28"/>
          <w:szCs w:val="28"/>
        </w:rPr>
        <w:t>, предоставляемых</w:t>
      </w:r>
      <w:r w:rsidR="0012607C" w:rsidRPr="0012607C">
        <w:rPr>
          <w:sz w:val="28"/>
          <w:szCs w:val="28"/>
        </w:rPr>
        <w:t xml:space="preserve">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на реализацию федеральных проектов </w:t>
      </w:r>
      <w:r w:rsidR="00DF0598">
        <w:rPr>
          <w:sz w:val="28"/>
          <w:szCs w:val="28"/>
        </w:rPr>
        <w:t>«</w:t>
      </w:r>
      <w:r w:rsidR="00DF0598" w:rsidRPr="00DF0598">
        <w:rPr>
          <w:sz w:val="28"/>
          <w:szCs w:val="28"/>
        </w:rPr>
        <w:t>Защита от негативного воздействия вод и обеспечения безопасности гидротехнических</w:t>
      </w:r>
      <w:proofErr w:type="gramEnd"/>
      <w:r w:rsidR="00DF0598" w:rsidRPr="00DF0598">
        <w:rPr>
          <w:sz w:val="28"/>
          <w:szCs w:val="28"/>
        </w:rPr>
        <w:t xml:space="preserve"> сооружений на территории Российской Федерации</w:t>
      </w:r>
      <w:r w:rsidR="00DF0598">
        <w:rPr>
          <w:sz w:val="28"/>
          <w:szCs w:val="28"/>
        </w:rPr>
        <w:t xml:space="preserve">», </w:t>
      </w:r>
      <w:r w:rsidR="00DF0598" w:rsidRPr="00DF0598">
        <w:rPr>
          <w:sz w:val="28"/>
          <w:szCs w:val="28"/>
        </w:rPr>
        <w:t xml:space="preserve"> </w:t>
      </w:r>
      <w:r w:rsidR="0012607C" w:rsidRPr="0012607C">
        <w:rPr>
          <w:sz w:val="28"/>
          <w:szCs w:val="28"/>
        </w:rPr>
        <w:t>«Оздоровление Волги» и «Сохранение уникальных водных объектов»</w:t>
      </w:r>
      <w:r w:rsidR="00276572">
        <w:rPr>
          <w:sz w:val="28"/>
          <w:szCs w:val="28"/>
        </w:rPr>
        <w:t xml:space="preserve">, а также </w:t>
      </w:r>
      <w:r w:rsidR="00A14D09">
        <w:rPr>
          <w:sz w:val="28"/>
          <w:szCs w:val="28"/>
        </w:rPr>
        <w:br/>
      </w:r>
      <w:r w:rsidR="00276572">
        <w:rPr>
          <w:sz w:val="28"/>
          <w:szCs w:val="28"/>
        </w:rPr>
        <w:t>за счет</w:t>
      </w:r>
      <w:r w:rsidR="0012607C" w:rsidRPr="0012607C">
        <w:rPr>
          <w:sz w:val="28"/>
          <w:szCs w:val="28"/>
        </w:rPr>
        <w:t xml:space="preserve"> </w:t>
      </w:r>
      <w:r w:rsidR="00276572">
        <w:rPr>
          <w:sz w:val="28"/>
          <w:szCs w:val="28"/>
        </w:rPr>
        <w:t>субвенций, предоставляемых</w:t>
      </w:r>
      <w:r w:rsidR="0012607C" w:rsidRPr="0012607C">
        <w:rPr>
          <w:sz w:val="28"/>
          <w:szCs w:val="28"/>
        </w:rPr>
        <w:t xml:space="preserve">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</w:r>
      <w:r w:rsidR="0012607C">
        <w:rPr>
          <w:sz w:val="28"/>
          <w:szCs w:val="28"/>
        </w:rPr>
        <w:t xml:space="preserve"> </w:t>
      </w:r>
      <w:r w:rsidR="00A14D09">
        <w:rPr>
          <w:sz w:val="28"/>
          <w:szCs w:val="28"/>
        </w:rPr>
        <w:t>согласно приложению</w:t>
      </w:r>
      <w:r w:rsidR="00A14D09">
        <w:rPr>
          <w:sz w:val="28"/>
          <w:szCs w:val="28"/>
        </w:rPr>
        <w:br/>
      </w:r>
      <w:r w:rsidR="00782F67">
        <w:rPr>
          <w:sz w:val="28"/>
          <w:szCs w:val="28"/>
        </w:rPr>
        <w:t>к настоящему приказу</w:t>
      </w:r>
      <w:r w:rsidRPr="00850B51">
        <w:rPr>
          <w:sz w:val="28"/>
          <w:szCs w:val="28"/>
        </w:rPr>
        <w:t>.</w:t>
      </w:r>
    </w:p>
    <w:p w:rsidR="004F6409" w:rsidRPr="00B12790" w:rsidRDefault="00782F67" w:rsidP="00822302">
      <w:pPr>
        <w:shd w:val="clear" w:color="auto" w:fill="FFFFFF"/>
        <w:tabs>
          <w:tab w:val="left" w:pos="993"/>
        </w:tabs>
        <w:spacing w:line="331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6409" w:rsidRPr="00B12790">
        <w:rPr>
          <w:sz w:val="28"/>
          <w:szCs w:val="28"/>
        </w:rPr>
        <w:t>.</w:t>
      </w:r>
      <w:r w:rsidR="009768E7" w:rsidRPr="00B12790">
        <w:rPr>
          <w:sz w:val="28"/>
          <w:szCs w:val="28"/>
        </w:rPr>
        <w:tab/>
      </w:r>
      <w:r w:rsidR="004F6409" w:rsidRPr="00B12790">
        <w:rPr>
          <w:sz w:val="28"/>
          <w:szCs w:val="28"/>
        </w:rPr>
        <w:t xml:space="preserve">Контроль </w:t>
      </w:r>
      <w:r w:rsidR="00806420">
        <w:rPr>
          <w:sz w:val="28"/>
          <w:szCs w:val="28"/>
        </w:rPr>
        <w:t xml:space="preserve">и координацию </w:t>
      </w:r>
      <w:r w:rsidR="004F6409" w:rsidRPr="00B12790">
        <w:rPr>
          <w:sz w:val="28"/>
          <w:szCs w:val="28"/>
        </w:rPr>
        <w:t>исполнени</w:t>
      </w:r>
      <w:r w:rsidR="00806420">
        <w:rPr>
          <w:sz w:val="28"/>
          <w:szCs w:val="28"/>
        </w:rPr>
        <w:t>я</w:t>
      </w:r>
      <w:r w:rsidR="004F6409" w:rsidRPr="00B12790">
        <w:rPr>
          <w:sz w:val="28"/>
          <w:szCs w:val="28"/>
        </w:rPr>
        <w:t xml:space="preserve"> настоящего приказа </w:t>
      </w:r>
      <w:r w:rsidR="00A14D09">
        <w:rPr>
          <w:sz w:val="28"/>
          <w:szCs w:val="28"/>
        </w:rPr>
        <w:t>возложить</w:t>
      </w:r>
      <w:r w:rsidR="00A14D09">
        <w:rPr>
          <w:sz w:val="28"/>
          <w:szCs w:val="28"/>
        </w:rPr>
        <w:br/>
      </w:r>
      <w:r w:rsidR="00407C51">
        <w:rPr>
          <w:sz w:val="28"/>
          <w:szCs w:val="28"/>
        </w:rPr>
        <w:t>на заместителя р</w:t>
      </w:r>
      <w:r w:rsidR="00806420">
        <w:rPr>
          <w:sz w:val="28"/>
          <w:szCs w:val="28"/>
        </w:rPr>
        <w:t xml:space="preserve">уководителя </w:t>
      </w:r>
      <w:r>
        <w:rPr>
          <w:sz w:val="28"/>
          <w:szCs w:val="28"/>
        </w:rPr>
        <w:t>Н.А. Сологуб</w:t>
      </w:r>
      <w:r w:rsidR="00407C51">
        <w:rPr>
          <w:sz w:val="28"/>
          <w:szCs w:val="28"/>
        </w:rPr>
        <w:t>.</w:t>
      </w:r>
    </w:p>
    <w:p w:rsidR="004F6409" w:rsidRDefault="004F6409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0A062C" w:rsidRDefault="000A062C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F2216D" w:rsidRDefault="00782F67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  <w:r>
        <w:rPr>
          <w:sz w:val="28"/>
          <w:szCs w:val="28"/>
        </w:rPr>
        <w:t>Р</w:t>
      </w:r>
      <w:r w:rsidR="004F640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4D373B">
        <w:rPr>
          <w:sz w:val="28"/>
          <w:szCs w:val="28"/>
        </w:rPr>
        <w:tab/>
      </w:r>
      <w:r>
        <w:rPr>
          <w:sz w:val="28"/>
          <w:szCs w:val="28"/>
        </w:rPr>
        <w:t>Д.М. Кириллов</w:t>
      </w:r>
      <w:r w:rsidR="005F5DFA" w:rsidRPr="004346CC">
        <w:t xml:space="preserve"> </w:t>
      </w:r>
    </w:p>
    <w:p w:rsidR="0012607C" w:rsidRDefault="0012607C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</w:p>
    <w:p w:rsidR="0012607C" w:rsidRPr="004346CC" w:rsidRDefault="0012607C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</w:p>
    <w:sectPr w:rsidR="0012607C" w:rsidRPr="004346CC" w:rsidSect="00821D9D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1134" w:right="851" w:bottom="851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2C4" w:rsidRDefault="003E02C4">
      <w:r>
        <w:separator/>
      </w:r>
    </w:p>
  </w:endnote>
  <w:endnote w:type="continuationSeparator" w:id="0">
    <w:p w:rsidR="003E02C4" w:rsidRDefault="003E0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2C4" w:rsidRDefault="003E02C4" w:rsidP="009E7B8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02C4" w:rsidRDefault="003E02C4" w:rsidP="008C07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2C4" w:rsidRDefault="003E02C4" w:rsidP="009E7B8F">
    <w:pPr>
      <w:pStyle w:val="a5"/>
      <w:framePr w:wrap="around" w:vAnchor="text" w:hAnchor="margin" w:xAlign="right" w:y="1"/>
      <w:rPr>
        <w:rStyle w:val="a9"/>
      </w:rPr>
    </w:pPr>
  </w:p>
  <w:p w:rsidR="003E02C4" w:rsidRDefault="003E02C4" w:rsidP="008C07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2C4" w:rsidRDefault="003E02C4">
      <w:r>
        <w:separator/>
      </w:r>
    </w:p>
  </w:footnote>
  <w:footnote w:type="continuationSeparator" w:id="0">
    <w:p w:rsidR="003E02C4" w:rsidRDefault="003E0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2C4" w:rsidRDefault="003E02C4" w:rsidP="00EF12D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02C4" w:rsidRDefault="003E02C4" w:rsidP="00984FC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2C4" w:rsidRDefault="003E02C4" w:rsidP="00822302">
    <w:pPr>
      <w:pStyle w:val="aa"/>
      <w:framePr w:wrap="around" w:vAnchor="text" w:hAnchor="page" w:x="6299" w:y="-18"/>
      <w:jc w:val="center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4D09">
      <w:rPr>
        <w:rStyle w:val="a9"/>
        <w:noProof/>
      </w:rPr>
      <w:t>2</w:t>
    </w:r>
    <w:r>
      <w:rPr>
        <w:rStyle w:val="a9"/>
      </w:rPr>
      <w:fldChar w:fldCharType="end"/>
    </w:r>
  </w:p>
  <w:p w:rsidR="003E02C4" w:rsidRDefault="003E02C4" w:rsidP="00984FC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2357F"/>
    <w:multiLevelType w:val="multilevel"/>
    <w:tmpl w:val="4194533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71A"/>
    <w:rsid w:val="00013612"/>
    <w:rsid w:val="00013780"/>
    <w:rsid w:val="000209A3"/>
    <w:rsid w:val="00023B92"/>
    <w:rsid w:val="00024FFF"/>
    <w:rsid w:val="00026EA8"/>
    <w:rsid w:val="00027576"/>
    <w:rsid w:val="00032817"/>
    <w:rsid w:val="00032C9E"/>
    <w:rsid w:val="0003632C"/>
    <w:rsid w:val="0004170A"/>
    <w:rsid w:val="0004176B"/>
    <w:rsid w:val="0004181F"/>
    <w:rsid w:val="0004485F"/>
    <w:rsid w:val="00047DEA"/>
    <w:rsid w:val="00053EC7"/>
    <w:rsid w:val="000632E7"/>
    <w:rsid w:val="000662BD"/>
    <w:rsid w:val="00070ACA"/>
    <w:rsid w:val="00073F74"/>
    <w:rsid w:val="00077578"/>
    <w:rsid w:val="00081B21"/>
    <w:rsid w:val="00082D3A"/>
    <w:rsid w:val="000853AD"/>
    <w:rsid w:val="0008648B"/>
    <w:rsid w:val="000927CF"/>
    <w:rsid w:val="00093F09"/>
    <w:rsid w:val="000A062C"/>
    <w:rsid w:val="000A36E2"/>
    <w:rsid w:val="000B5FBB"/>
    <w:rsid w:val="000C25F6"/>
    <w:rsid w:val="000C50ED"/>
    <w:rsid w:val="000F2B25"/>
    <w:rsid w:val="000F55D2"/>
    <w:rsid w:val="0011083C"/>
    <w:rsid w:val="0011620E"/>
    <w:rsid w:val="001210EF"/>
    <w:rsid w:val="0012477B"/>
    <w:rsid w:val="0012607C"/>
    <w:rsid w:val="0013702D"/>
    <w:rsid w:val="00142895"/>
    <w:rsid w:val="00150813"/>
    <w:rsid w:val="00164938"/>
    <w:rsid w:val="00165CB5"/>
    <w:rsid w:val="00173F9D"/>
    <w:rsid w:val="00174974"/>
    <w:rsid w:val="00184A71"/>
    <w:rsid w:val="00187224"/>
    <w:rsid w:val="0019261A"/>
    <w:rsid w:val="00192E41"/>
    <w:rsid w:val="001A765D"/>
    <w:rsid w:val="001B6733"/>
    <w:rsid w:val="001C1FB5"/>
    <w:rsid w:val="001C698F"/>
    <w:rsid w:val="001C7588"/>
    <w:rsid w:val="001F1773"/>
    <w:rsid w:val="00225DF3"/>
    <w:rsid w:val="00232A17"/>
    <w:rsid w:val="00241CE1"/>
    <w:rsid w:val="00242F31"/>
    <w:rsid w:val="00244A93"/>
    <w:rsid w:val="00257394"/>
    <w:rsid w:val="00276572"/>
    <w:rsid w:val="00283080"/>
    <w:rsid w:val="00291C98"/>
    <w:rsid w:val="00292402"/>
    <w:rsid w:val="002930FA"/>
    <w:rsid w:val="002947FD"/>
    <w:rsid w:val="002A0F0D"/>
    <w:rsid w:val="002A25CE"/>
    <w:rsid w:val="002C550E"/>
    <w:rsid w:val="002D5021"/>
    <w:rsid w:val="002D7E44"/>
    <w:rsid w:val="002E27A2"/>
    <w:rsid w:val="002E627D"/>
    <w:rsid w:val="00313E27"/>
    <w:rsid w:val="00324818"/>
    <w:rsid w:val="0033609E"/>
    <w:rsid w:val="003364D1"/>
    <w:rsid w:val="003423D5"/>
    <w:rsid w:val="00353483"/>
    <w:rsid w:val="00373FA1"/>
    <w:rsid w:val="00383937"/>
    <w:rsid w:val="00385485"/>
    <w:rsid w:val="00386F05"/>
    <w:rsid w:val="003954FD"/>
    <w:rsid w:val="003B64A9"/>
    <w:rsid w:val="003B6974"/>
    <w:rsid w:val="003C7164"/>
    <w:rsid w:val="003E02C4"/>
    <w:rsid w:val="003E479A"/>
    <w:rsid w:val="003E565A"/>
    <w:rsid w:val="003E578B"/>
    <w:rsid w:val="003F0B3F"/>
    <w:rsid w:val="00401A0F"/>
    <w:rsid w:val="00401F4C"/>
    <w:rsid w:val="004025AE"/>
    <w:rsid w:val="004027B5"/>
    <w:rsid w:val="004039FE"/>
    <w:rsid w:val="0040432A"/>
    <w:rsid w:val="00407C51"/>
    <w:rsid w:val="004135C2"/>
    <w:rsid w:val="004216E9"/>
    <w:rsid w:val="0042201C"/>
    <w:rsid w:val="00427E8E"/>
    <w:rsid w:val="00432879"/>
    <w:rsid w:val="004346CC"/>
    <w:rsid w:val="004350DC"/>
    <w:rsid w:val="00444043"/>
    <w:rsid w:val="0044441C"/>
    <w:rsid w:val="004635F7"/>
    <w:rsid w:val="004640D4"/>
    <w:rsid w:val="004802FA"/>
    <w:rsid w:val="00481B8F"/>
    <w:rsid w:val="00484EF2"/>
    <w:rsid w:val="00486EC7"/>
    <w:rsid w:val="00487247"/>
    <w:rsid w:val="0049103B"/>
    <w:rsid w:val="0049107D"/>
    <w:rsid w:val="004952D7"/>
    <w:rsid w:val="004A1554"/>
    <w:rsid w:val="004A1B3B"/>
    <w:rsid w:val="004B2C38"/>
    <w:rsid w:val="004B4059"/>
    <w:rsid w:val="004B5121"/>
    <w:rsid w:val="004D22D4"/>
    <w:rsid w:val="004D2748"/>
    <w:rsid w:val="004D36EF"/>
    <w:rsid w:val="004D373B"/>
    <w:rsid w:val="004F6409"/>
    <w:rsid w:val="004F6A23"/>
    <w:rsid w:val="00515A05"/>
    <w:rsid w:val="00517EF3"/>
    <w:rsid w:val="0052288A"/>
    <w:rsid w:val="005275CF"/>
    <w:rsid w:val="00530494"/>
    <w:rsid w:val="005307D6"/>
    <w:rsid w:val="00530D41"/>
    <w:rsid w:val="00531C3F"/>
    <w:rsid w:val="00536201"/>
    <w:rsid w:val="00543FF9"/>
    <w:rsid w:val="00550A10"/>
    <w:rsid w:val="00550CF8"/>
    <w:rsid w:val="00562749"/>
    <w:rsid w:val="00564B8E"/>
    <w:rsid w:val="00573294"/>
    <w:rsid w:val="005746DB"/>
    <w:rsid w:val="00574CFC"/>
    <w:rsid w:val="00587354"/>
    <w:rsid w:val="005906D9"/>
    <w:rsid w:val="00591D5A"/>
    <w:rsid w:val="005A05E7"/>
    <w:rsid w:val="005A3475"/>
    <w:rsid w:val="005B0CF9"/>
    <w:rsid w:val="005B657E"/>
    <w:rsid w:val="005C2812"/>
    <w:rsid w:val="005C529B"/>
    <w:rsid w:val="005C5A8C"/>
    <w:rsid w:val="005D7E47"/>
    <w:rsid w:val="005E7518"/>
    <w:rsid w:val="005F3192"/>
    <w:rsid w:val="005F5DFA"/>
    <w:rsid w:val="00612786"/>
    <w:rsid w:val="00614C4E"/>
    <w:rsid w:val="006176ED"/>
    <w:rsid w:val="00621E36"/>
    <w:rsid w:val="00622360"/>
    <w:rsid w:val="006235A9"/>
    <w:rsid w:val="006311CE"/>
    <w:rsid w:val="0063474A"/>
    <w:rsid w:val="00645701"/>
    <w:rsid w:val="00654ECD"/>
    <w:rsid w:val="006731A7"/>
    <w:rsid w:val="00675652"/>
    <w:rsid w:val="00677199"/>
    <w:rsid w:val="00677DD6"/>
    <w:rsid w:val="0068633B"/>
    <w:rsid w:val="00690837"/>
    <w:rsid w:val="00692C48"/>
    <w:rsid w:val="00696832"/>
    <w:rsid w:val="006A64A6"/>
    <w:rsid w:val="006A6773"/>
    <w:rsid w:val="006B1795"/>
    <w:rsid w:val="006B2988"/>
    <w:rsid w:val="006B42B7"/>
    <w:rsid w:val="006B769C"/>
    <w:rsid w:val="006C3F7D"/>
    <w:rsid w:val="006C42AE"/>
    <w:rsid w:val="006C49CA"/>
    <w:rsid w:val="006F1E78"/>
    <w:rsid w:val="00706454"/>
    <w:rsid w:val="00714691"/>
    <w:rsid w:val="00717787"/>
    <w:rsid w:val="007265F7"/>
    <w:rsid w:val="007340F1"/>
    <w:rsid w:val="00734377"/>
    <w:rsid w:val="00735C77"/>
    <w:rsid w:val="00737F84"/>
    <w:rsid w:val="00745CA0"/>
    <w:rsid w:val="00746B6C"/>
    <w:rsid w:val="0076124E"/>
    <w:rsid w:val="00763652"/>
    <w:rsid w:val="00782953"/>
    <w:rsid w:val="00782F67"/>
    <w:rsid w:val="007842D8"/>
    <w:rsid w:val="007911F5"/>
    <w:rsid w:val="007A23EF"/>
    <w:rsid w:val="007F5091"/>
    <w:rsid w:val="008053AF"/>
    <w:rsid w:val="00806420"/>
    <w:rsid w:val="00806927"/>
    <w:rsid w:val="00814FB9"/>
    <w:rsid w:val="00821D9D"/>
    <w:rsid w:val="00822302"/>
    <w:rsid w:val="00823293"/>
    <w:rsid w:val="00823859"/>
    <w:rsid w:val="00832928"/>
    <w:rsid w:val="00834AB0"/>
    <w:rsid w:val="00835A65"/>
    <w:rsid w:val="00836017"/>
    <w:rsid w:val="008425C3"/>
    <w:rsid w:val="008459CE"/>
    <w:rsid w:val="00850B51"/>
    <w:rsid w:val="008518D7"/>
    <w:rsid w:val="00853589"/>
    <w:rsid w:val="00854ADC"/>
    <w:rsid w:val="00855B2C"/>
    <w:rsid w:val="008624C9"/>
    <w:rsid w:val="00871C8B"/>
    <w:rsid w:val="00874C41"/>
    <w:rsid w:val="008756AE"/>
    <w:rsid w:val="0088572B"/>
    <w:rsid w:val="008906F3"/>
    <w:rsid w:val="00891D5F"/>
    <w:rsid w:val="00892775"/>
    <w:rsid w:val="008A2B65"/>
    <w:rsid w:val="008A3F7F"/>
    <w:rsid w:val="008A6FFC"/>
    <w:rsid w:val="008B35F9"/>
    <w:rsid w:val="008B4944"/>
    <w:rsid w:val="008C0792"/>
    <w:rsid w:val="008D007A"/>
    <w:rsid w:val="008F0AB0"/>
    <w:rsid w:val="008F1860"/>
    <w:rsid w:val="00900F4E"/>
    <w:rsid w:val="00902830"/>
    <w:rsid w:val="0091701D"/>
    <w:rsid w:val="009205BF"/>
    <w:rsid w:val="00924385"/>
    <w:rsid w:val="00924DD5"/>
    <w:rsid w:val="00927B05"/>
    <w:rsid w:val="009342B7"/>
    <w:rsid w:val="00941794"/>
    <w:rsid w:val="009440F9"/>
    <w:rsid w:val="00944AAA"/>
    <w:rsid w:val="0095340E"/>
    <w:rsid w:val="00957732"/>
    <w:rsid w:val="0096735A"/>
    <w:rsid w:val="00973ABE"/>
    <w:rsid w:val="009768E7"/>
    <w:rsid w:val="009777E6"/>
    <w:rsid w:val="0098226A"/>
    <w:rsid w:val="00982839"/>
    <w:rsid w:val="00984FC7"/>
    <w:rsid w:val="0098676F"/>
    <w:rsid w:val="009A4B9D"/>
    <w:rsid w:val="009A5E6F"/>
    <w:rsid w:val="009A64BE"/>
    <w:rsid w:val="009A70B6"/>
    <w:rsid w:val="009B3444"/>
    <w:rsid w:val="009B5FAC"/>
    <w:rsid w:val="009C19C1"/>
    <w:rsid w:val="009E7B8F"/>
    <w:rsid w:val="009F4C14"/>
    <w:rsid w:val="009F5522"/>
    <w:rsid w:val="009F6642"/>
    <w:rsid w:val="00A0297C"/>
    <w:rsid w:val="00A1330D"/>
    <w:rsid w:val="00A14D09"/>
    <w:rsid w:val="00A16CB4"/>
    <w:rsid w:val="00A22A06"/>
    <w:rsid w:val="00A249A4"/>
    <w:rsid w:val="00A3482D"/>
    <w:rsid w:val="00A409C6"/>
    <w:rsid w:val="00A42AE9"/>
    <w:rsid w:val="00A6247E"/>
    <w:rsid w:val="00A63052"/>
    <w:rsid w:val="00A75643"/>
    <w:rsid w:val="00A8142C"/>
    <w:rsid w:val="00A8271A"/>
    <w:rsid w:val="00A828D2"/>
    <w:rsid w:val="00A840A0"/>
    <w:rsid w:val="00A879F5"/>
    <w:rsid w:val="00A87EC0"/>
    <w:rsid w:val="00A964F1"/>
    <w:rsid w:val="00AA4D87"/>
    <w:rsid w:val="00AB4FDD"/>
    <w:rsid w:val="00AB5D6D"/>
    <w:rsid w:val="00AC01F0"/>
    <w:rsid w:val="00AC3B2C"/>
    <w:rsid w:val="00AD219B"/>
    <w:rsid w:val="00AD40E9"/>
    <w:rsid w:val="00AD51A4"/>
    <w:rsid w:val="00B03A8A"/>
    <w:rsid w:val="00B122F3"/>
    <w:rsid w:val="00B12790"/>
    <w:rsid w:val="00B13237"/>
    <w:rsid w:val="00B14177"/>
    <w:rsid w:val="00B20707"/>
    <w:rsid w:val="00B23D22"/>
    <w:rsid w:val="00B26C50"/>
    <w:rsid w:val="00B307AF"/>
    <w:rsid w:val="00B33DBB"/>
    <w:rsid w:val="00B34338"/>
    <w:rsid w:val="00B511B4"/>
    <w:rsid w:val="00B56234"/>
    <w:rsid w:val="00B745DA"/>
    <w:rsid w:val="00B75DB2"/>
    <w:rsid w:val="00B82688"/>
    <w:rsid w:val="00B87AB3"/>
    <w:rsid w:val="00B94593"/>
    <w:rsid w:val="00BA3B51"/>
    <w:rsid w:val="00BC5F0C"/>
    <w:rsid w:val="00BC6FE2"/>
    <w:rsid w:val="00BD5E51"/>
    <w:rsid w:val="00BE4411"/>
    <w:rsid w:val="00C00E28"/>
    <w:rsid w:val="00C01BC0"/>
    <w:rsid w:val="00C021D2"/>
    <w:rsid w:val="00C24357"/>
    <w:rsid w:val="00C353F9"/>
    <w:rsid w:val="00C374F2"/>
    <w:rsid w:val="00C430B2"/>
    <w:rsid w:val="00C46829"/>
    <w:rsid w:val="00C507FE"/>
    <w:rsid w:val="00C56782"/>
    <w:rsid w:val="00C63EF0"/>
    <w:rsid w:val="00C657DE"/>
    <w:rsid w:val="00C76EBC"/>
    <w:rsid w:val="00C774AE"/>
    <w:rsid w:val="00C87672"/>
    <w:rsid w:val="00C94E4F"/>
    <w:rsid w:val="00C9567D"/>
    <w:rsid w:val="00CA33AB"/>
    <w:rsid w:val="00CA4DFF"/>
    <w:rsid w:val="00CA600B"/>
    <w:rsid w:val="00CB3A07"/>
    <w:rsid w:val="00CB5775"/>
    <w:rsid w:val="00CC2023"/>
    <w:rsid w:val="00CC554D"/>
    <w:rsid w:val="00CD474D"/>
    <w:rsid w:val="00CE66E1"/>
    <w:rsid w:val="00D12A8B"/>
    <w:rsid w:val="00D22E7C"/>
    <w:rsid w:val="00D26294"/>
    <w:rsid w:val="00D27C12"/>
    <w:rsid w:val="00D30B0E"/>
    <w:rsid w:val="00D31225"/>
    <w:rsid w:val="00D37C6B"/>
    <w:rsid w:val="00D40C48"/>
    <w:rsid w:val="00D521F9"/>
    <w:rsid w:val="00D700B9"/>
    <w:rsid w:val="00D72083"/>
    <w:rsid w:val="00D81A17"/>
    <w:rsid w:val="00D97DA2"/>
    <w:rsid w:val="00DB2D4E"/>
    <w:rsid w:val="00DB46D5"/>
    <w:rsid w:val="00DB7115"/>
    <w:rsid w:val="00DC5FC8"/>
    <w:rsid w:val="00DC6475"/>
    <w:rsid w:val="00DD1146"/>
    <w:rsid w:val="00DF03DD"/>
    <w:rsid w:val="00DF0598"/>
    <w:rsid w:val="00DF66BC"/>
    <w:rsid w:val="00E03E0E"/>
    <w:rsid w:val="00E05744"/>
    <w:rsid w:val="00E15F6D"/>
    <w:rsid w:val="00E17FC6"/>
    <w:rsid w:val="00E21B50"/>
    <w:rsid w:val="00E34291"/>
    <w:rsid w:val="00E34925"/>
    <w:rsid w:val="00E54FDF"/>
    <w:rsid w:val="00E565E5"/>
    <w:rsid w:val="00E6163F"/>
    <w:rsid w:val="00E65A46"/>
    <w:rsid w:val="00E721AB"/>
    <w:rsid w:val="00E7292B"/>
    <w:rsid w:val="00E76285"/>
    <w:rsid w:val="00E81853"/>
    <w:rsid w:val="00E82EFA"/>
    <w:rsid w:val="00EA0072"/>
    <w:rsid w:val="00EA1BD7"/>
    <w:rsid w:val="00EA3C8A"/>
    <w:rsid w:val="00EA682C"/>
    <w:rsid w:val="00EB5E68"/>
    <w:rsid w:val="00EC01B4"/>
    <w:rsid w:val="00EC6EC0"/>
    <w:rsid w:val="00ED090F"/>
    <w:rsid w:val="00ED1BC6"/>
    <w:rsid w:val="00EF12DE"/>
    <w:rsid w:val="00EF7156"/>
    <w:rsid w:val="00F01BAA"/>
    <w:rsid w:val="00F03EFA"/>
    <w:rsid w:val="00F10619"/>
    <w:rsid w:val="00F14378"/>
    <w:rsid w:val="00F16F52"/>
    <w:rsid w:val="00F2216D"/>
    <w:rsid w:val="00F22789"/>
    <w:rsid w:val="00F42343"/>
    <w:rsid w:val="00F44114"/>
    <w:rsid w:val="00F5777A"/>
    <w:rsid w:val="00F6001E"/>
    <w:rsid w:val="00F623CF"/>
    <w:rsid w:val="00F750FA"/>
    <w:rsid w:val="00F822D8"/>
    <w:rsid w:val="00F9142A"/>
    <w:rsid w:val="00F946A5"/>
    <w:rsid w:val="00FA2D29"/>
    <w:rsid w:val="00FA75D1"/>
    <w:rsid w:val="00FC133A"/>
    <w:rsid w:val="00FD0762"/>
    <w:rsid w:val="00FD4743"/>
    <w:rsid w:val="00FE3DD3"/>
    <w:rsid w:val="00FE4BDF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8271A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table" w:styleId="a4">
    <w:name w:val="Table Grid"/>
    <w:basedOn w:val="a1"/>
    <w:rsid w:val="00A82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8271A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4F6409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paragraph" w:customStyle="1" w:styleId="a7">
    <w:name w:val="Знак Знак Знак Знак Знак Знак"/>
    <w:basedOn w:val="a"/>
    <w:autoRedefine/>
    <w:rsid w:val="0004176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44441C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C0792"/>
  </w:style>
  <w:style w:type="paragraph" w:styleId="aa">
    <w:name w:val="header"/>
    <w:basedOn w:val="a"/>
    <w:rsid w:val="00984FC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156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vt:lpstr>
    </vt:vector>
  </TitlesOfParts>
  <Company>HP Inc.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dc:title>
  <dc:creator>kogay</dc:creator>
  <cp:lastModifiedBy>Антонина Дмитриевна Утка</cp:lastModifiedBy>
  <cp:revision>5</cp:revision>
  <cp:lastPrinted>2021-10-13T12:36:00Z</cp:lastPrinted>
  <dcterms:created xsi:type="dcterms:W3CDTF">2021-10-07T07:33:00Z</dcterms:created>
  <dcterms:modified xsi:type="dcterms:W3CDTF">2021-10-13T12:37:00Z</dcterms:modified>
</cp:coreProperties>
</file>