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A29" w:rsidRPr="00714852" w:rsidRDefault="009777E7" w:rsidP="00E24A29">
      <w:pPr>
        <w:spacing w:line="240" w:lineRule="exact"/>
        <w:ind w:left="5041"/>
        <w:jc w:val="right"/>
        <w:rPr>
          <w:rFonts w:cs="Times New Roman"/>
          <w:sz w:val="22"/>
          <w:szCs w:val="22"/>
        </w:rPr>
      </w:pPr>
      <w:r w:rsidRPr="00714852">
        <w:rPr>
          <w:rFonts w:cs="Times New Roman"/>
          <w:sz w:val="22"/>
          <w:szCs w:val="22"/>
        </w:rPr>
        <w:t xml:space="preserve">Утвержден </w:t>
      </w:r>
    </w:p>
    <w:p w:rsidR="00E24A29" w:rsidRPr="00714852" w:rsidRDefault="00E24A29" w:rsidP="00E24A29">
      <w:pPr>
        <w:spacing w:line="240" w:lineRule="exact"/>
        <w:ind w:left="5041"/>
        <w:jc w:val="right"/>
        <w:rPr>
          <w:rFonts w:cs="Times New Roman"/>
          <w:sz w:val="22"/>
          <w:szCs w:val="22"/>
        </w:rPr>
      </w:pPr>
      <w:r w:rsidRPr="00714852">
        <w:rPr>
          <w:rFonts w:cs="Times New Roman"/>
          <w:sz w:val="22"/>
          <w:szCs w:val="22"/>
        </w:rPr>
        <w:t>приказ</w:t>
      </w:r>
      <w:r w:rsidR="009777E7" w:rsidRPr="00714852">
        <w:rPr>
          <w:rFonts w:cs="Times New Roman"/>
          <w:sz w:val="22"/>
          <w:szCs w:val="22"/>
        </w:rPr>
        <w:t>ом</w:t>
      </w:r>
      <w:r w:rsidRPr="00714852">
        <w:rPr>
          <w:rFonts w:cs="Times New Roman"/>
          <w:sz w:val="22"/>
          <w:szCs w:val="22"/>
        </w:rPr>
        <w:t xml:space="preserve"> </w:t>
      </w:r>
      <w:proofErr w:type="gramStart"/>
      <w:r w:rsidRPr="00714852">
        <w:rPr>
          <w:rFonts w:cs="Times New Roman"/>
          <w:sz w:val="22"/>
          <w:szCs w:val="22"/>
        </w:rPr>
        <w:t>Федерального</w:t>
      </w:r>
      <w:proofErr w:type="gramEnd"/>
    </w:p>
    <w:p w:rsidR="00E24A29" w:rsidRPr="00714852" w:rsidRDefault="00E24A29" w:rsidP="00E24A29">
      <w:pPr>
        <w:spacing w:line="240" w:lineRule="exact"/>
        <w:ind w:left="5041"/>
        <w:jc w:val="right"/>
        <w:rPr>
          <w:rFonts w:cs="Times New Roman"/>
          <w:sz w:val="22"/>
          <w:szCs w:val="22"/>
        </w:rPr>
      </w:pPr>
      <w:r w:rsidRPr="00714852">
        <w:rPr>
          <w:rFonts w:cs="Times New Roman"/>
          <w:sz w:val="22"/>
          <w:szCs w:val="22"/>
        </w:rPr>
        <w:t>агентства водных ресурсов</w:t>
      </w:r>
    </w:p>
    <w:p w:rsidR="00E24A29" w:rsidRPr="00464A1F" w:rsidRDefault="00E24A29" w:rsidP="00E24A29">
      <w:pPr>
        <w:spacing w:line="240" w:lineRule="exact"/>
        <w:ind w:left="5664"/>
        <w:jc w:val="right"/>
        <w:rPr>
          <w:rFonts w:cs="Times New Roman"/>
          <w:sz w:val="22"/>
          <w:szCs w:val="22"/>
        </w:rPr>
      </w:pPr>
      <w:r w:rsidRPr="00464A1F">
        <w:rPr>
          <w:rFonts w:cs="Times New Roman"/>
          <w:sz w:val="22"/>
          <w:szCs w:val="22"/>
        </w:rPr>
        <w:t>от</w:t>
      </w:r>
      <w:r w:rsidR="002A2D62" w:rsidRPr="00464A1F">
        <w:rPr>
          <w:rFonts w:cs="Times New Roman"/>
          <w:sz w:val="22"/>
          <w:szCs w:val="22"/>
        </w:rPr>
        <w:t xml:space="preserve"> </w:t>
      </w:r>
      <w:r w:rsidR="00464A1F">
        <w:rPr>
          <w:rFonts w:cs="Times New Roman"/>
          <w:color w:val="000000" w:themeColor="text1"/>
          <w:sz w:val="22"/>
          <w:szCs w:val="22"/>
        </w:rPr>
        <w:t xml:space="preserve">_______________ </w:t>
      </w:r>
      <w:r w:rsidR="009777E7" w:rsidRPr="00464A1F">
        <w:rPr>
          <w:rFonts w:cs="Times New Roman"/>
          <w:sz w:val="22"/>
          <w:szCs w:val="22"/>
        </w:rPr>
        <w:t xml:space="preserve">2020 </w:t>
      </w:r>
      <w:r w:rsidRPr="00464A1F">
        <w:rPr>
          <w:rFonts w:cs="Times New Roman"/>
          <w:sz w:val="22"/>
          <w:szCs w:val="22"/>
        </w:rPr>
        <w:t>№</w:t>
      </w:r>
      <w:r w:rsidR="004F6438" w:rsidRPr="00464A1F">
        <w:rPr>
          <w:rFonts w:cs="Times New Roman"/>
          <w:sz w:val="22"/>
          <w:szCs w:val="22"/>
        </w:rPr>
        <w:t xml:space="preserve"> </w:t>
      </w:r>
      <w:r w:rsidR="00464A1F">
        <w:rPr>
          <w:rFonts w:cs="Times New Roman"/>
          <w:sz w:val="22"/>
          <w:szCs w:val="22"/>
        </w:rPr>
        <w:t>________</w:t>
      </w:r>
    </w:p>
    <w:p w:rsidR="00E24A29" w:rsidRDefault="00E24A29" w:rsidP="00E24A29">
      <w:pPr>
        <w:ind w:left="5580"/>
        <w:jc w:val="center"/>
        <w:rPr>
          <w:rFonts w:cs="Times New Roman"/>
          <w:sz w:val="28"/>
          <w:szCs w:val="28"/>
        </w:rPr>
      </w:pPr>
    </w:p>
    <w:p w:rsidR="004F6438" w:rsidRPr="00E61BCF" w:rsidRDefault="004F6438" w:rsidP="00E24A29">
      <w:pPr>
        <w:ind w:left="5580"/>
        <w:jc w:val="center"/>
        <w:rPr>
          <w:rFonts w:cs="Times New Roman"/>
          <w:sz w:val="28"/>
          <w:szCs w:val="28"/>
        </w:rPr>
      </w:pPr>
    </w:p>
    <w:p w:rsidR="00E24A29" w:rsidRPr="00E61BCF" w:rsidRDefault="00E24A29" w:rsidP="00E24A29">
      <w:pPr>
        <w:spacing w:line="240" w:lineRule="exact"/>
        <w:jc w:val="center"/>
        <w:outlineLvl w:val="0"/>
        <w:rPr>
          <w:rFonts w:cs="Times New Roman"/>
          <w:b/>
          <w:sz w:val="28"/>
          <w:szCs w:val="28"/>
        </w:rPr>
      </w:pPr>
      <w:r w:rsidRPr="00E61BCF">
        <w:rPr>
          <w:rFonts w:cs="Times New Roman"/>
          <w:b/>
          <w:sz w:val="28"/>
          <w:szCs w:val="28"/>
        </w:rPr>
        <w:t>РЕГЛАМЕНТ</w:t>
      </w:r>
    </w:p>
    <w:p w:rsidR="00E24A29" w:rsidRPr="00E61BCF" w:rsidRDefault="00E24A29" w:rsidP="00E24A29">
      <w:pPr>
        <w:tabs>
          <w:tab w:val="num" w:pos="720"/>
        </w:tabs>
        <w:jc w:val="center"/>
        <w:rPr>
          <w:rFonts w:cs="Times New Roman"/>
          <w:b/>
          <w:sz w:val="28"/>
          <w:szCs w:val="28"/>
        </w:rPr>
      </w:pPr>
      <w:proofErr w:type="gramStart"/>
      <w:r w:rsidRPr="00E61BCF">
        <w:rPr>
          <w:rFonts w:cs="Times New Roman"/>
          <w:b/>
          <w:sz w:val="28"/>
          <w:szCs w:val="28"/>
        </w:rPr>
        <w:t xml:space="preserve">формирования бюджетных проектировок Федерального </w:t>
      </w:r>
      <w:r w:rsidR="006359EB" w:rsidRPr="00E61BCF">
        <w:rPr>
          <w:rFonts w:cs="Times New Roman"/>
          <w:b/>
          <w:sz w:val="28"/>
          <w:szCs w:val="28"/>
        </w:rPr>
        <w:t>агентства водных ресурсов на 202</w:t>
      </w:r>
      <w:r w:rsidR="009777E7" w:rsidRPr="00E61BCF">
        <w:rPr>
          <w:rFonts w:cs="Times New Roman"/>
          <w:b/>
          <w:sz w:val="28"/>
          <w:szCs w:val="28"/>
        </w:rPr>
        <w:t>1</w:t>
      </w:r>
      <w:r w:rsidRPr="00E61BCF">
        <w:rPr>
          <w:rFonts w:cs="Times New Roman"/>
          <w:b/>
          <w:sz w:val="28"/>
          <w:szCs w:val="28"/>
        </w:rPr>
        <w:t> год и на плановый период 20</w:t>
      </w:r>
      <w:r w:rsidR="006359EB" w:rsidRPr="00E61BCF">
        <w:rPr>
          <w:rFonts w:cs="Times New Roman"/>
          <w:b/>
          <w:sz w:val="28"/>
          <w:szCs w:val="28"/>
        </w:rPr>
        <w:t>2</w:t>
      </w:r>
      <w:r w:rsidR="009777E7" w:rsidRPr="00E61BCF">
        <w:rPr>
          <w:rFonts w:cs="Times New Roman"/>
          <w:b/>
          <w:sz w:val="28"/>
          <w:szCs w:val="28"/>
        </w:rPr>
        <w:t>2</w:t>
      </w:r>
      <w:r w:rsidRPr="00E61BCF">
        <w:rPr>
          <w:rFonts w:cs="Times New Roman"/>
          <w:b/>
          <w:sz w:val="28"/>
          <w:szCs w:val="28"/>
        </w:rPr>
        <w:t> </w:t>
      </w:r>
      <w:r w:rsidR="000B3350" w:rsidRPr="00E61BCF">
        <w:rPr>
          <w:rFonts w:cs="Times New Roman"/>
          <w:b/>
          <w:sz w:val="28"/>
          <w:szCs w:val="28"/>
        </w:rPr>
        <w:t>и</w:t>
      </w:r>
      <w:r w:rsidRPr="00E61BCF">
        <w:rPr>
          <w:rFonts w:cs="Times New Roman"/>
          <w:b/>
          <w:sz w:val="28"/>
          <w:szCs w:val="28"/>
        </w:rPr>
        <w:t> 202</w:t>
      </w:r>
      <w:r w:rsidR="009777E7" w:rsidRPr="00E61BCF">
        <w:rPr>
          <w:rFonts w:cs="Times New Roman"/>
          <w:b/>
          <w:sz w:val="28"/>
          <w:szCs w:val="28"/>
        </w:rPr>
        <w:t>3</w:t>
      </w:r>
      <w:r w:rsidRPr="00E61BCF">
        <w:rPr>
          <w:rFonts w:cs="Times New Roman"/>
          <w:b/>
          <w:sz w:val="28"/>
          <w:szCs w:val="28"/>
        </w:rPr>
        <w:t> годов</w:t>
      </w:r>
      <w:r w:rsidR="009777E7" w:rsidRPr="00E61BCF">
        <w:rPr>
          <w:rFonts w:cs="Times New Roman"/>
          <w:b/>
          <w:sz w:val="28"/>
          <w:szCs w:val="28"/>
        </w:rPr>
        <w:t xml:space="preserve"> </w:t>
      </w:r>
      <w:r w:rsidR="002A2D62" w:rsidRPr="00E61BCF">
        <w:rPr>
          <w:rFonts w:cs="Times New Roman"/>
          <w:b/>
          <w:sz w:val="28"/>
          <w:szCs w:val="28"/>
        </w:rPr>
        <w:t xml:space="preserve">      </w:t>
      </w:r>
      <w:r w:rsidR="009777E7" w:rsidRPr="00E61BCF">
        <w:rPr>
          <w:rFonts w:cs="Times New Roman"/>
          <w:b/>
          <w:sz w:val="28"/>
          <w:szCs w:val="28"/>
        </w:rPr>
        <w:t xml:space="preserve">в части мероприятий, реализация которых предполагается </w:t>
      </w:r>
      <w:r w:rsidR="002A2D62" w:rsidRPr="00E61BCF">
        <w:rPr>
          <w:rFonts w:cs="Times New Roman"/>
          <w:b/>
          <w:sz w:val="28"/>
          <w:szCs w:val="28"/>
        </w:rPr>
        <w:t>за счет</w:t>
      </w:r>
      <w:r w:rsidR="009777E7" w:rsidRPr="00E61BCF">
        <w:rPr>
          <w:rFonts w:cs="Times New Roman"/>
          <w:b/>
          <w:sz w:val="28"/>
          <w:szCs w:val="28"/>
        </w:rPr>
        <w:t xml:space="preserve"> субвенций</w:t>
      </w:r>
      <w:r w:rsidR="002A2D62" w:rsidRPr="00E61BCF">
        <w:rPr>
          <w:rFonts w:cs="Times New Roman"/>
          <w:b/>
          <w:sz w:val="28"/>
          <w:szCs w:val="28"/>
        </w:rPr>
        <w:t>, предоставляемых</w:t>
      </w:r>
      <w:r w:rsidR="009777E7" w:rsidRPr="00E61BCF">
        <w:rPr>
          <w:rFonts w:cs="Times New Roman"/>
          <w:b/>
          <w:sz w:val="28"/>
          <w:szCs w:val="28"/>
        </w:rPr>
        <w:t xml:space="preserve"> из федерального бюджета бюджетам субъектов Российской Федерации на осуществление отдельных полномочий Российской Федерации в области водных отношений</w:t>
      </w:r>
      <w:r w:rsidR="00906037" w:rsidRPr="00E61BCF">
        <w:rPr>
          <w:rFonts w:cs="Times New Roman"/>
          <w:b/>
          <w:sz w:val="28"/>
          <w:szCs w:val="28"/>
        </w:rPr>
        <w:t>, на реализацию федеральных проектов «Оздоровление Волги» и «Сохранение уникальных водных объектов»</w:t>
      </w:r>
      <w:r w:rsidR="002A2D62" w:rsidRPr="00E61BCF">
        <w:rPr>
          <w:rFonts w:cs="Times New Roman"/>
          <w:b/>
          <w:sz w:val="28"/>
          <w:szCs w:val="28"/>
        </w:rPr>
        <w:t xml:space="preserve">, а также </w:t>
      </w:r>
      <w:r w:rsidR="008A6BCB" w:rsidRPr="00E61BCF">
        <w:rPr>
          <w:rFonts w:cs="Times New Roman"/>
          <w:b/>
          <w:sz w:val="28"/>
          <w:szCs w:val="28"/>
        </w:rPr>
        <w:t>за счет</w:t>
      </w:r>
      <w:proofErr w:type="gramEnd"/>
      <w:r w:rsidR="008A6BCB" w:rsidRPr="00E61BCF">
        <w:rPr>
          <w:rFonts w:cs="Times New Roman"/>
          <w:b/>
          <w:sz w:val="28"/>
          <w:szCs w:val="28"/>
        </w:rPr>
        <w:t xml:space="preserve"> субвенций, предоставляемых </w:t>
      </w:r>
      <w:r w:rsidR="00906037" w:rsidRPr="00E61BCF">
        <w:rPr>
          <w:rFonts w:cs="Times New Roman"/>
          <w:b/>
          <w:sz w:val="28"/>
          <w:szCs w:val="28"/>
        </w:rPr>
        <w:t>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</w:t>
      </w:r>
    </w:p>
    <w:p w:rsidR="00E24A29" w:rsidRPr="00382C7A" w:rsidRDefault="00E24A29" w:rsidP="00E61BCF">
      <w:pPr>
        <w:tabs>
          <w:tab w:val="num" w:pos="720"/>
        </w:tabs>
        <w:jc w:val="center"/>
        <w:rPr>
          <w:rFonts w:cs="Times New Roman"/>
          <w:b/>
          <w:sz w:val="18"/>
          <w:szCs w:val="28"/>
        </w:rPr>
      </w:pPr>
    </w:p>
    <w:p w:rsidR="00E24A29" w:rsidRPr="00882FE4" w:rsidRDefault="00E24A29" w:rsidP="00E61BCF">
      <w:pPr>
        <w:numPr>
          <w:ilvl w:val="0"/>
          <w:numId w:val="4"/>
        </w:numPr>
        <w:jc w:val="center"/>
        <w:rPr>
          <w:rFonts w:cs="Times New Roman"/>
          <w:b/>
          <w:bCs/>
          <w:spacing w:val="-6"/>
          <w:sz w:val="28"/>
          <w:szCs w:val="28"/>
        </w:rPr>
      </w:pPr>
      <w:r w:rsidRPr="00882FE4">
        <w:rPr>
          <w:rFonts w:cs="Times New Roman"/>
          <w:b/>
          <w:bCs/>
          <w:spacing w:val="-6"/>
          <w:sz w:val="28"/>
          <w:szCs w:val="28"/>
        </w:rPr>
        <w:t>Общие положения</w:t>
      </w:r>
    </w:p>
    <w:p w:rsidR="00E24A29" w:rsidRPr="00882FE4" w:rsidRDefault="00E24A29" w:rsidP="00E61BCF">
      <w:pPr>
        <w:rPr>
          <w:rFonts w:cs="Times New Roman"/>
          <w:spacing w:val="-6"/>
          <w:sz w:val="18"/>
          <w:szCs w:val="18"/>
        </w:rPr>
      </w:pPr>
    </w:p>
    <w:p w:rsidR="00900929" w:rsidRPr="00882FE4" w:rsidRDefault="00E24A29" w:rsidP="00464A1F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spacing w:val="-6"/>
        </w:rPr>
      </w:pPr>
      <w:r w:rsidRPr="00882FE4">
        <w:rPr>
          <w:rFonts w:ascii="Times New Roman" w:hAnsi="Times New Roman" w:cs="Times New Roman"/>
          <w:b w:val="0"/>
          <w:i w:val="0"/>
          <w:spacing w:val="-6"/>
        </w:rPr>
        <w:t>1.</w:t>
      </w:r>
      <w:r w:rsidRPr="00882FE4">
        <w:rPr>
          <w:rFonts w:ascii="Times New Roman" w:hAnsi="Times New Roman" w:cs="Times New Roman"/>
          <w:spacing w:val="-6"/>
        </w:rPr>
        <w:tab/>
      </w:r>
      <w:proofErr w:type="gramStart"/>
      <w:r w:rsidRPr="00882FE4">
        <w:rPr>
          <w:rFonts w:ascii="Times New Roman" w:hAnsi="Times New Roman" w:cs="Times New Roman"/>
          <w:b w:val="0"/>
          <w:i w:val="0"/>
          <w:spacing w:val="-6"/>
        </w:rPr>
        <w:t xml:space="preserve">Настоящий Регламент </w:t>
      </w:r>
      <w:r w:rsidR="009777E7" w:rsidRPr="00882FE4">
        <w:rPr>
          <w:rFonts w:ascii="Times New Roman" w:hAnsi="Times New Roman" w:cs="Times New Roman"/>
          <w:b w:val="0"/>
          <w:i w:val="0"/>
          <w:spacing w:val="-6"/>
        </w:rPr>
        <w:t xml:space="preserve">применяется для организации </w:t>
      </w:r>
      <w:r w:rsidRPr="00882FE4">
        <w:rPr>
          <w:rFonts w:ascii="Times New Roman" w:hAnsi="Times New Roman" w:cs="Times New Roman"/>
          <w:b w:val="0"/>
          <w:i w:val="0"/>
          <w:spacing w:val="-6"/>
        </w:rPr>
        <w:t>Федеральн</w:t>
      </w:r>
      <w:r w:rsidR="00D617FB" w:rsidRPr="00882FE4">
        <w:rPr>
          <w:rFonts w:ascii="Times New Roman" w:hAnsi="Times New Roman" w:cs="Times New Roman"/>
          <w:b w:val="0"/>
          <w:i w:val="0"/>
          <w:spacing w:val="-6"/>
        </w:rPr>
        <w:t>ым</w:t>
      </w:r>
      <w:r w:rsidRPr="00882FE4">
        <w:rPr>
          <w:rFonts w:ascii="Times New Roman" w:hAnsi="Times New Roman" w:cs="Times New Roman"/>
          <w:b w:val="0"/>
          <w:i w:val="0"/>
          <w:spacing w:val="-6"/>
        </w:rPr>
        <w:t xml:space="preserve"> агентств</w:t>
      </w:r>
      <w:r w:rsidR="00D617FB" w:rsidRPr="00882FE4">
        <w:rPr>
          <w:rFonts w:ascii="Times New Roman" w:hAnsi="Times New Roman" w:cs="Times New Roman"/>
          <w:b w:val="0"/>
          <w:i w:val="0"/>
          <w:spacing w:val="-6"/>
        </w:rPr>
        <w:t>ом</w:t>
      </w:r>
      <w:r w:rsidRPr="00882FE4">
        <w:rPr>
          <w:rFonts w:ascii="Times New Roman" w:hAnsi="Times New Roman" w:cs="Times New Roman"/>
          <w:b w:val="0"/>
          <w:i w:val="0"/>
          <w:spacing w:val="-6"/>
        </w:rPr>
        <w:t xml:space="preserve"> водных ресурсов </w:t>
      </w:r>
      <w:r w:rsidR="00F05111" w:rsidRPr="00882FE4">
        <w:rPr>
          <w:rFonts w:ascii="Times New Roman" w:hAnsi="Times New Roman" w:cs="Times New Roman"/>
          <w:b w:val="0"/>
          <w:i w:val="0"/>
          <w:spacing w:val="-6"/>
        </w:rPr>
        <w:t>работы по рассмотрению</w:t>
      </w:r>
      <w:r w:rsidR="00EC419A" w:rsidRPr="00882FE4">
        <w:rPr>
          <w:rFonts w:ascii="Times New Roman" w:hAnsi="Times New Roman" w:cs="Times New Roman"/>
          <w:b w:val="0"/>
          <w:i w:val="0"/>
          <w:spacing w:val="-6"/>
        </w:rPr>
        <w:t xml:space="preserve"> обосновывающих материалов </w:t>
      </w:r>
      <w:r w:rsidR="00D617FB" w:rsidRPr="00882FE4">
        <w:rPr>
          <w:rFonts w:ascii="Times New Roman" w:hAnsi="Times New Roman" w:cs="Times New Roman"/>
          <w:b w:val="0"/>
          <w:i w:val="0"/>
          <w:spacing w:val="-6"/>
        </w:rPr>
        <w:t xml:space="preserve">мероприятий, финансируемых за счет средств федерального бюджета, предоставляемых в виде субвенций на осуществление отдельных полномочий Российской Федерации в области водных отношений </w:t>
      </w:r>
      <w:r w:rsidR="00CB5FD9" w:rsidRPr="00882FE4">
        <w:rPr>
          <w:rFonts w:ascii="Times New Roman" w:hAnsi="Times New Roman" w:cs="Times New Roman"/>
          <w:b w:val="0"/>
          <w:i w:val="0"/>
          <w:spacing w:val="-6"/>
        </w:rPr>
        <w:br/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 xml:space="preserve">и </w:t>
      </w:r>
      <w:r w:rsidR="00D617FB" w:rsidRPr="00882FE4">
        <w:rPr>
          <w:rFonts w:ascii="Times New Roman" w:hAnsi="Times New Roman" w:cs="Times New Roman"/>
          <w:b w:val="0"/>
          <w:i w:val="0"/>
          <w:spacing w:val="-6"/>
        </w:rPr>
        <w:t xml:space="preserve">на реализацию мероприятий федеральных проектов «Оздоровление Волги» </w:t>
      </w:r>
      <w:r w:rsidR="001C3F6A">
        <w:rPr>
          <w:rFonts w:ascii="Times New Roman" w:hAnsi="Times New Roman" w:cs="Times New Roman"/>
          <w:b w:val="0"/>
          <w:i w:val="0"/>
          <w:spacing w:val="-6"/>
        </w:rPr>
        <w:br/>
      </w:r>
      <w:r w:rsidR="00D617FB" w:rsidRPr="00882FE4">
        <w:rPr>
          <w:rFonts w:ascii="Times New Roman" w:hAnsi="Times New Roman" w:cs="Times New Roman"/>
          <w:b w:val="0"/>
          <w:i w:val="0"/>
          <w:spacing w:val="-6"/>
        </w:rPr>
        <w:t xml:space="preserve">и «Сохранение уникальных водных объектов» 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>национального проекта «Экология»</w:t>
      </w:r>
      <w:r w:rsidR="0096285E" w:rsidRPr="00882FE4">
        <w:rPr>
          <w:rFonts w:ascii="Times New Roman" w:hAnsi="Times New Roman" w:cs="Times New Roman"/>
          <w:b w:val="0"/>
          <w:i w:val="0"/>
          <w:spacing w:val="-6"/>
        </w:rPr>
        <w:t xml:space="preserve">, 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>в соответствии с Правилами расходования и учета средств субвенций</w:t>
      </w:r>
      <w:proofErr w:type="gramEnd"/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 xml:space="preserve">, </w:t>
      </w:r>
      <w:proofErr w:type="gramStart"/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>утвержденны</w:t>
      </w:r>
      <w:r w:rsidR="00900929" w:rsidRPr="00882FE4">
        <w:rPr>
          <w:rFonts w:ascii="Times New Roman" w:hAnsi="Times New Roman" w:cs="Times New Roman"/>
          <w:b w:val="0"/>
          <w:i w:val="0"/>
          <w:spacing w:val="-6"/>
        </w:rPr>
        <w:t>ми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 xml:space="preserve"> постановлением Правительства Российской Федерации от 27.10.2006 № 629, </w:t>
      </w:r>
      <w:r w:rsidR="003C1E2D" w:rsidRPr="00882FE4">
        <w:rPr>
          <w:rFonts w:ascii="Times New Roman" w:hAnsi="Times New Roman" w:cs="Times New Roman"/>
          <w:b w:val="0"/>
          <w:i w:val="0"/>
          <w:spacing w:val="-6"/>
        </w:rPr>
        <w:t xml:space="preserve">постановлением Правительства Российской Федерации от 07.02.2019№ 92 «Об утверждении методики распределения между субъектами Российской Федерации субвенций из федерального бюджета бюджетам субъектов Российской Федерации на осуществление отдельных полномочий Российской Федерации в области водных отношений, реализация которых передана органам государственной власти субъектов Российской Федерации», </w:t>
      </w:r>
      <w:r w:rsidR="0096285E" w:rsidRPr="00882FE4">
        <w:rPr>
          <w:rFonts w:ascii="Times New Roman" w:hAnsi="Times New Roman" w:cs="Times New Roman"/>
          <w:b w:val="0"/>
          <w:i w:val="0"/>
          <w:spacing w:val="-6"/>
        </w:rPr>
        <w:t>а также субвенций бюджетам Республики Крым и города федерального значения</w:t>
      </w:r>
      <w:proofErr w:type="gramEnd"/>
      <w:r w:rsidR="0096285E" w:rsidRPr="00882FE4">
        <w:rPr>
          <w:rFonts w:ascii="Times New Roman" w:hAnsi="Times New Roman" w:cs="Times New Roman"/>
          <w:b w:val="0"/>
          <w:i w:val="0"/>
          <w:spacing w:val="-6"/>
        </w:rPr>
        <w:t xml:space="preserve"> Севастополя на осуществление части полномочий Российской Федерации в области водных отношений в соответствии </w:t>
      </w:r>
      <w:r w:rsidR="001C3F6A">
        <w:rPr>
          <w:rFonts w:ascii="Times New Roman" w:hAnsi="Times New Roman" w:cs="Times New Roman"/>
          <w:b w:val="0"/>
          <w:i w:val="0"/>
          <w:spacing w:val="-6"/>
        </w:rPr>
        <w:br/>
      </w:r>
      <w:r w:rsidR="0096285E" w:rsidRPr="00882FE4">
        <w:rPr>
          <w:rFonts w:ascii="Times New Roman" w:hAnsi="Times New Roman" w:cs="Times New Roman"/>
          <w:b w:val="0"/>
          <w:i w:val="0"/>
          <w:spacing w:val="-6"/>
        </w:rPr>
        <w:t xml:space="preserve">с </w:t>
      </w:r>
      <w:r w:rsidR="00900929" w:rsidRPr="00882FE4">
        <w:rPr>
          <w:rFonts w:ascii="Times New Roman" w:hAnsi="Times New Roman" w:cs="Times New Roman"/>
          <w:b w:val="0"/>
          <w:i w:val="0"/>
          <w:spacing w:val="-6"/>
        </w:rPr>
        <w:t xml:space="preserve">Методикой распределения и 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 xml:space="preserve">Правилами </w:t>
      </w:r>
      <w:r w:rsidR="00900929" w:rsidRPr="00882FE4">
        <w:rPr>
          <w:rFonts w:ascii="Times New Roman" w:hAnsi="Times New Roman" w:cs="Times New Roman"/>
          <w:b w:val="0"/>
          <w:i w:val="0"/>
          <w:spacing w:val="-6"/>
        </w:rPr>
        <w:t>расходования и учета средств субвенций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>, утвержденны</w:t>
      </w:r>
      <w:r w:rsidR="00900929" w:rsidRPr="00882FE4">
        <w:rPr>
          <w:rFonts w:ascii="Times New Roman" w:hAnsi="Times New Roman" w:cs="Times New Roman"/>
          <w:b w:val="0"/>
          <w:i w:val="0"/>
          <w:spacing w:val="-6"/>
        </w:rPr>
        <w:t>ми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 xml:space="preserve"> постановлением Правительства Российской Федерации от </w:t>
      </w:r>
      <w:r w:rsidR="00900929" w:rsidRPr="00882FE4">
        <w:rPr>
          <w:rFonts w:ascii="Times New Roman" w:hAnsi="Times New Roman" w:cs="Times New Roman"/>
          <w:b w:val="0"/>
          <w:i w:val="0"/>
          <w:spacing w:val="-6"/>
        </w:rPr>
        <w:t>26.12.</w:t>
      </w:r>
      <w:r w:rsidR="00AC3414" w:rsidRPr="00882FE4">
        <w:rPr>
          <w:rFonts w:ascii="Times New Roman" w:hAnsi="Times New Roman" w:cs="Times New Roman"/>
          <w:b w:val="0"/>
          <w:i w:val="0"/>
          <w:spacing w:val="-6"/>
        </w:rPr>
        <w:t>2014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 xml:space="preserve"> №</w:t>
      </w:r>
      <w:r w:rsidR="002A2D62" w:rsidRPr="00882FE4">
        <w:rPr>
          <w:rFonts w:ascii="Times New Roman" w:hAnsi="Times New Roman" w:cs="Times New Roman"/>
          <w:b w:val="0"/>
          <w:i w:val="0"/>
          <w:spacing w:val="-6"/>
        </w:rPr>
        <w:t xml:space="preserve"> 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>1539</w:t>
      </w:r>
      <w:r w:rsidRPr="00882FE4">
        <w:rPr>
          <w:rFonts w:ascii="Times New Roman" w:hAnsi="Times New Roman" w:cs="Times New Roman"/>
          <w:b w:val="0"/>
          <w:i w:val="0"/>
          <w:spacing w:val="-6"/>
        </w:rPr>
        <w:t xml:space="preserve"> </w:t>
      </w:r>
      <w:r w:rsidR="00A54D11" w:rsidRPr="00882FE4">
        <w:rPr>
          <w:rFonts w:ascii="Times New Roman" w:hAnsi="Times New Roman" w:cs="Times New Roman"/>
          <w:b w:val="0"/>
          <w:i w:val="0"/>
          <w:spacing w:val="-6"/>
        </w:rPr>
        <w:t>(далее – Регламент).</w:t>
      </w:r>
      <w:r w:rsidR="00900929" w:rsidRPr="00882FE4">
        <w:rPr>
          <w:rFonts w:ascii="Times New Roman" w:hAnsi="Times New Roman" w:cs="Times New Roman"/>
          <w:b w:val="0"/>
          <w:i w:val="0"/>
          <w:spacing w:val="-6"/>
        </w:rPr>
        <w:t xml:space="preserve"> </w:t>
      </w:r>
    </w:p>
    <w:p w:rsidR="00C161E6" w:rsidRPr="00882FE4" w:rsidRDefault="00E24A29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2.</w:t>
      </w:r>
      <w:r w:rsidRPr="00882FE4">
        <w:rPr>
          <w:rFonts w:cs="Times New Roman"/>
          <w:spacing w:val="-6"/>
          <w:sz w:val="28"/>
          <w:szCs w:val="28"/>
        </w:rPr>
        <w:tab/>
      </w:r>
      <w:r w:rsidR="00F05111" w:rsidRPr="00882FE4">
        <w:rPr>
          <w:rFonts w:cs="Times New Roman"/>
          <w:spacing w:val="-6"/>
          <w:sz w:val="28"/>
          <w:szCs w:val="28"/>
        </w:rPr>
        <w:t xml:space="preserve">Регламент определяет состав, </w:t>
      </w:r>
      <w:r w:rsidRPr="00882FE4">
        <w:rPr>
          <w:rFonts w:cs="Times New Roman"/>
          <w:spacing w:val="-6"/>
          <w:sz w:val="28"/>
          <w:szCs w:val="28"/>
        </w:rPr>
        <w:t>формы</w:t>
      </w:r>
      <w:r w:rsidR="00F05111" w:rsidRPr="00882FE4">
        <w:rPr>
          <w:rFonts w:cs="Times New Roman"/>
          <w:spacing w:val="-6"/>
          <w:sz w:val="28"/>
          <w:szCs w:val="28"/>
        </w:rPr>
        <w:t xml:space="preserve"> и сроки представления </w:t>
      </w:r>
      <w:r w:rsidR="00C161E6" w:rsidRPr="00882FE4">
        <w:rPr>
          <w:rFonts w:cs="Times New Roman"/>
          <w:spacing w:val="-6"/>
          <w:sz w:val="28"/>
          <w:szCs w:val="28"/>
        </w:rPr>
        <w:t>субъект</w:t>
      </w:r>
      <w:r w:rsidR="00F05111" w:rsidRPr="00882FE4">
        <w:rPr>
          <w:rFonts w:cs="Times New Roman"/>
          <w:spacing w:val="-6"/>
          <w:sz w:val="28"/>
          <w:szCs w:val="28"/>
        </w:rPr>
        <w:t>ами</w:t>
      </w:r>
      <w:r w:rsidR="00C161E6" w:rsidRPr="00882FE4">
        <w:rPr>
          <w:rFonts w:cs="Times New Roman"/>
          <w:spacing w:val="-6"/>
          <w:sz w:val="28"/>
          <w:szCs w:val="28"/>
        </w:rPr>
        <w:t xml:space="preserve"> Российской Федерации </w:t>
      </w:r>
      <w:r w:rsidR="00F05111" w:rsidRPr="00882FE4">
        <w:rPr>
          <w:rFonts w:cs="Times New Roman"/>
          <w:spacing w:val="-6"/>
          <w:sz w:val="28"/>
          <w:szCs w:val="28"/>
        </w:rPr>
        <w:t xml:space="preserve">материалов, содержащих предложения </w:t>
      </w:r>
      <w:r w:rsidR="00CB5FD9" w:rsidRPr="00882FE4">
        <w:rPr>
          <w:rFonts w:cs="Times New Roman"/>
          <w:spacing w:val="-6"/>
          <w:sz w:val="28"/>
          <w:szCs w:val="28"/>
        </w:rPr>
        <w:br/>
      </w:r>
      <w:r w:rsidR="00F05111" w:rsidRPr="00882FE4">
        <w:rPr>
          <w:rFonts w:cs="Times New Roman"/>
          <w:spacing w:val="-6"/>
          <w:sz w:val="28"/>
          <w:szCs w:val="28"/>
        </w:rPr>
        <w:t>о</w:t>
      </w:r>
      <w:r w:rsidR="00C161E6" w:rsidRPr="00882FE4">
        <w:rPr>
          <w:rFonts w:cs="Times New Roman"/>
          <w:spacing w:val="-6"/>
          <w:sz w:val="28"/>
          <w:szCs w:val="28"/>
        </w:rPr>
        <w:t xml:space="preserve"> необходимых объемах бюджетных ассигнований на финансирование за счет средств федерального бюджета мероприятий, направленных на реализацию государственных задач в сфере водных ресурсов </w:t>
      </w:r>
      <w:r w:rsidR="00F05111" w:rsidRPr="00882FE4">
        <w:rPr>
          <w:rFonts w:cs="Times New Roman"/>
          <w:spacing w:val="-6"/>
          <w:sz w:val="28"/>
          <w:szCs w:val="28"/>
        </w:rPr>
        <w:t>в рамках переданных полномочий</w:t>
      </w:r>
      <w:r w:rsidR="00C161E6" w:rsidRPr="00882FE4">
        <w:rPr>
          <w:rFonts w:cs="Times New Roman"/>
          <w:spacing w:val="-6"/>
          <w:sz w:val="28"/>
          <w:szCs w:val="28"/>
        </w:rPr>
        <w:t>.</w:t>
      </w:r>
    </w:p>
    <w:p w:rsidR="00E24A29" w:rsidRPr="00882FE4" w:rsidRDefault="00E24A29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lastRenderedPageBreak/>
        <w:t>3.</w:t>
      </w:r>
      <w:r w:rsidRPr="00882FE4">
        <w:rPr>
          <w:rFonts w:cs="Times New Roman"/>
          <w:spacing w:val="-6"/>
          <w:sz w:val="28"/>
          <w:szCs w:val="28"/>
        </w:rPr>
        <w:tab/>
        <w:t xml:space="preserve">Инициаторами предложений по включению водохозяйственных и </w:t>
      </w:r>
      <w:proofErr w:type="spellStart"/>
      <w:r w:rsidRPr="00882FE4">
        <w:rPr>
          <w:rFonts w:cs="Times New Roman"/>
          <w:spacing w:val="-6"/>
          <w:sz w:val="28"/>
          <w:szCs w:val="28"/>
        </w:rPr>
        <w:t>водоохранных</w:t>
      </w:r>
      <w:proofErr w:type="spellEnd"/>
      <w:r w:rsidRPr="00882FE4">
        <w:rPr>
          <w:rFonts w:cs="Times New Roman"/>
          <w:spacing w:val="-6"/>
          <w:sz w:val="28"/>
          <w:szCs w:val="28"/>
        </w:rPr>
        <w:t xml:space="preserve"> мероприятий в перечни мероприятий, предлагаемых </w:t>
      </w:r>
      <w:r w:rsidR="00CB5FD9" w:rsidRPr="00882FE4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>к финансированию за счет средств федерального бюджета в 20</w:t>
      </w:r>
      <w:r w:rsidR="006359EB" w:rsidRPr="00882FE4">
        <w:rPr>
          <w:rFonts w:cs="Times New Roman"/>
          <w:spacing w:val="-6"/>
          <w:sz w:val="28"/>
          <w:szCs w:val="28"/>
        </w:rPr>
        <w:t>2</w:t>
      </w:r>
      <w:r w:rsidR="00482BD1" w:rsidRPr="00882FE4">
        <w:rPr>
          <w:rFonts w:cs="Times New Roman"/>
          <w:spacing w:val="-6"/>
          <w:sz w:val="28"/>
          <w:szCs w:val="28"/>
        </w:rPr>
        <w:t>1</w:t>
      </w:r>
      <w:r w:rsidRPr="00882FE4">
        <w:rPr>
          <w:rFonts w:cs="Times New Roman"/>
          <w:spacing w:val="-6"/>
          <w:sz w:val="28"/>
          <w:szCs w:val="28"/>
        </w:rPr>
        <w:t>–202</w:t>
      </w:r>
      <w:r w:rsidR="00714852">
        <w:rPr>
          <w:rFonts w:cs="Times New Roman"/>
          <w:spacing w:val="-6"/>
          <w:sz w:val="28"/>
          <w:szCs w:val="28"/>
        </w:rPr>
        <w:t xml:space="preserve">3 годах (далее – Перечни), </w:t>
      </w:r>
      <w:r w:rsidRPr="00882FE4">
        <w:rPr>
          <w:rFonts w:cs="Times New Roman"/>
          <w:spacing w:val="-6"/>
          <w:sz w:val="28"/>
          <w:szCs w:val="28"/>
        </w:rPr>
        <w:t>выступа</w:t>
      </w:r>
      <w:r w:rsidR="00482BD1" w:rsidRPr="00882FE4">
        <w:rPr>
          <w:rFonts w:cs="Times New Roman"/>
          <w:spacing w:val="-6"/>
          <w:sz w:val="28"/>
          <w:szCs w:val="28"/>
        </w:rPr>
        <w:t xml:space="preserve">ют </w:t>
      </w:r>
      <w:r w:rsidRPr="00882FE4">
        <w:rPr>
          <w:rFonts w:cs="Times New Roman"/>
          <w:spacing w:val="-6"/>
          <w:sz w:val="28"/>
          <w:szCs w:val="28"/>
        </w:rPr>
        <w:t xml:space="preserve">органы исполнительной власти субъектов Российской Федерации (далее – субъекты Российской Федерации). </w:t>
      </w:r>
    </w:p>
    <w:p w:rsidR="00E24A29" w:rsidRPr="00882FE4" w:rsidRDefault="00E24A29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4.</w:t>
      </w:r>
      <w:r w:rsidRPr="00882FE4">
        <w:rPr>
          <w:rFonts w:cs="Times New Roman"/>
          <w:spacing w:val="-6"/>
          <w:sz w:val="28"/>
          <w:szCs w:val="28"/>
        </w:rPr>
        <w:tab/>
        <w:t>Перечни мероприятий, реализуемых субъектами Российской Федерации, формируются на 20</w:t>
      </w:r>
      <w:r w:rsidR="006359EB" w:rsidRPr="00882FE4">
        <w:rPr>
          <w:rFonts w:cs="Times New Roman"/>
          <w:spacing w:val="-6"/>
          <w:sz w:val="28"/>
          <w:szCs w:val="28"/>
        </w:rPr>
        <w:t>2</w:t>
      </w:r>
      <w:r w:rsidR="00482BD1" w:rsidRPr="00882FE4">
        <w:rPr>
          <w:rFonts w:cs="Times New Roman"/>
          <w:spacing w:val="-6"/>
          <w:sz w:val="28"/>
          <w:szCs w:val="28"/>
        </w:rPr>
        <w:t>1</w:t>
      </w:r>
      <w:r w:rsidRPr="00882FE4">
        <w:rPr>
          <w:rFonts w:cs="Times New Roman"/>
          <w:spacing w:val="-6"/>
          <w:sz w:val="28"/>
          <w:szCs w:val="28"/>
        </w:rPr>
        <w:t xml:space="preserve"> год и на плановый период 20</w:t>
      </w:r>
      <w:r w:rsidR="006359EB" w:rsidRPr="00882FE4">
        <w:rPr>
          <w:rFonts w:cs="Times New Roman"/>
          <w:spacing w:val="-6"/>
          <w:sz w:val="28"/>
          <w:szCs w:val="28"/>
        </w:rPr>
        <w:t>2</w:t>
      </w:r>
      <w:r w:rsidR="00482BD1" w:rsidRPr="00882FE4">
        <w:rPr>
          <w:rFonts w:cs="Times New Roman"/>
          <w:spacing w:val="-6"/>
          <w:sz w:val="28"/>
          <w:szCs w:val="28"/>
        </w:rPr>
        <w:t>2</w:t>
      </w:r>
      <w:r w:rsidRPr="00882FE4">
        <w:rPr>
          <w:rFonts w:cs="Times New Roman"/>
          <w:spacing w:val="-6"/>
          <w:sz w:val="28"/>
          <w:szCs w:val="28"/>
        </w:rPr>
        <w:t xml:space="preserve"> и 202</w:t>
      </w:r>
      <w:r w:rsidR="00482BD1" w:rsidRPr="00882FE4">
        <w:rPr>
          <w:rFonts w:cs="Times New Roman"/>
          <w:spacing w:val="-6"/>
          <w:sz w:val="28"/>
          <w:szCs w:val="28"/>
        </w:rPr>
        <w:t>3</w:t>
      </w:r>
      <w:r w:rsidRPr="00882FE4">
        <w:rPr>
          <w:rFonts w:cs="Times New Roman"/>
          <w:spacing w:val="-6"/>
          <w:sz w:val="28"/>
          <w:szCs w:val="28"/>
        </w:rPr>
        <w:t xml:space="preserve"> годов, исходя из предварительных объемов бюджетных ассигнований </w:t>
      </w:r>
      <w:r w:rsidR="00CB5FD9" w:rsidRPr="00882FE4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 xml:space="preserve">в соответствии с проектом федерального закона о федеральном бюджете </w:t>
      </w:r>
      <w:r w:rsidR="00CB5FD9" w:rsidRPr="00882FE4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 xml:space="preserve">на </w:t>
      </w:r>
      <w:r w:rsidR="006359EB" w:rsidRPr="00882FE4">
        <w:rPr>
          <w:rFonts w:cs="Times New Roman"/>
          <w:spacing w:val="-6"/>
          <w:sz w:val="28"/>
          <w:szCs w:val="28"/>
        </w:rPr>
        <w:t>202</w:t>
      </w:r>
      <w:r w:rsidR="00482BD1" w:rsidRPr="00882FE4">
        <w:rPr>
          <w:rFonts w:cs="Times New Roman"/>
          <w:spacing w:val="-6"/>
          <w:sz w:val="28"/>
          <w:szCs w:val="28"/>
        </w:rPr>
        <w:t>1</w:t>
      </w:r>
      <w:r w:rsidR="006359EB" w:rsidRPr="00882FE4">
        <w:rPr>
          <w:rFonts w:cs="Times New Roman"/>
          <w:spacing w:val="-6"/>
          <w:sz w:val="28"/>
          <w:szCs w:val="28"/>
        </w:rPr>
        <w:t xml:space="preserve"> год и на плановый период 202</w:t>
      </w:r>
      <w:r w:rsidR="00482BD1" w:rsidRPr="00882FE4">
        <w:rPr>
          <w:rFonts w:cs="Times New Roman"/>
          <w:spacing w:val="-6"/>
          <w:sz w:val="28"/>
          <w:szCs w:val="28"/>
        </w:rPr>
        <w:t>2</w:t>
      </w:r>
      <w:r w:rsidR="006359EB" w:rsidRPr="00882FE4">
        <w:rPr>
          <w:rFonts w:cs="Times New Roman"/>
          <w:spacing w:val="-6"/>
          <w:sz w:val="28"/>
          <w:szCs w:val="28"/>
        </w:rPr>
        <w:t xml:space="preserve"> и 202</w:t>
      </w:r>
      <w:r w:rsidR="00482BD1" w:rsidRPr="00882FE4">
        <w:rPr>
          <w:rFonts w:cs="Times New Roman"/>
          <w:spacing w:val="-6"/>
          <w:sz w:val="28"/>
          <w:szCs w:val="28"/>
        </w:rPr>
        <w:t>3 годов</w:t>
      </w:r>
      <w:r w:rsidRPr="00882FE4">
        <w:rPr>
          <w:rFonts w:cs="Times New Roman"/>
          <w:spacing w:val="-6"/>
          <w:sz w:val="28"/>
          <w:szCs w:val="28"/>
        </w:rPr>
        <w:t>.</w:t>
      </w:r>
    </w:p>
    <w:p w:rsidR="00482BD1" w:rsidRPr="00882FE4" w:rsidRDefault="00482BD1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 xml:space="preserve">5. Для представления и рассмотрения материалов используется автоматизированная информационная система производственного </w:t>
      </w:r>
      <w:r w:rsidR="00CB5FD9" w:rsidRPr="00882FE4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 xml:space="preserve">и финансового планирования деятельности </w:t>
      </w:r>
      <w:proofErr w:type="spellStart"/>
      <w:r w:rsidRPr="00882FE4">
        <w:rPr>
          <w:rFonts w:cs="Times New Roman"/>
          <w:spacing w:val="-6"/>
          <w:sz w:val="28"/>
          <w:szCs w:val="28"/>
        </w:rPr>
        <w:t>Росводресурсов</w:t>
      </w:r>
      <w:proofErr w:type="spellEnd"/>
      <w:r w:rsidRPr="00882FE4">
        <w:rPr>
          <w:rFonts w:cs="Times New Roman"/>
          <w:spacing w:val="-6"/>
          <w:sz w:val="28"/>
          <w:szCs w:val="28"/>
        </w:rPr>
        <w:t xml:space="preserve"> (далее </w:t>
      </w:r>
      <w:r w:rsidR="00F05111" w:rsidRPr="00882FE4">
        <w:rPr>
          <w:rFonts w:cs="Times New Roman"/>
          <w:spacing w:val="-6"/>
          <w:sz w:val="28"/>
          <w:szCs w:val="28"/>
        </w:rPr>
        <w:t xml:space="preserve">– </w:t>
      </w:r>
      <w:r w:rsidR="00CB5FD9" w:rsidRPr="00882FE4">
        <w:rPr>
          <w:rFonts w:cs="Times New Roman"/>
          <w:spacing w:val="-6"/>
          <w:sz w:val="28"/>
          <w:szCs w:val="28"/>
        </w:rPr>
        <w:t>ИС </w:t>
      </w:r>
      <w:r w:rsidRPr="00882FE4">
        <w:rPr>
          <w:rFonts w:cs="Times New Roman"/>
          <w:spacing w:val="-6"/>
          <w:sz w:val="28"/>
          <w:szCs w:val="28"/>
        </w:rPr>
        <w:t>«Планирование»).</w:t>
      </w:r>
    </w:p>
    <w:p w:rsidR="00A648AC" w:rsidRPr="00882FE4" w:rsidRDefault="00482BD1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 xml:space="preserve">6. </w:t>
      </w:r>
      <w:r w:rsidR="00A648AC" w:rsidRPr="00882FE4">
        <w:rPr>
          <w:rFonts w:cs="Times New Roman"/>
          <w:spacing w:val="-6"/>
          <w:sz w:val="28"/>
          <w:szCs w:val="28"/>
        </w:rPr>
        <w:t xml:space="preserve">Ввод данных в ИС «Планирование» осуществляется через </w:t>
      </w:r>
      <w:proofErr w:type="spellStart"/>
      <w:r w:rsidR="00A648AC" w:rsidRPr="00882FE4">
        <w:rPr>
          <w:rFonts w:cs="Times New Roman"/>
          <w:spacing w:val="-6"/>
          <w:sz w:val="28"/>
          <w:szCs w:val="28"/>
        </w:rPr>
        <w:t>веб-портал</w:t>
      </w:r>
      <w:proofErr w:type="spellEnd"/>
      <w:r w:rsidR="00A648AC" w:rsidRPr="00882FE4">
        <w:rPr>
          <w:rFonts w:cs="Times New Roman"/>
          <w:spacing w:val="-6"/>
          <w:sz w:val="28"/>
          <w:szCs w:val="28"/>
        </w:rPr>
        <w:t xml:space="preserve">, размещенный на сайте Росводресурсов по адресу </w:t>
      </w:r>
      <w:hyperlink r:id="rId8" w:history="1">
        <w:r w:rsidR="00A648AC" w:rsidRPr="00882FE4">
          <w:rPr>
            <w:rFonts w:cs="Times New Roman"/>
            <w:spacing w:val="-6"/>
            <w:sz w:val="28"/>
            <w:szCs w:val="28"/>
          </w:rPr>
          <w:t>www.favr.ru/plan</w:t>
        </w:r>
      </w:hyperlink>
      <w:r w:rsidR="00A648AC" w:rsidRPr="00882FE4">
        <w:rPr>
          <w:rFonts w:cs="Times New Roman"/>
          <w:spacing w:val="-6"/>
          <w:sz w:val="28"/>
          <w:szCs w:val="28"/>
        </w:rPr>
        <w:t>. Данные вводятся в разрезе мероприятий государственной программы «Воспроизводство и использование природных ресурсов», утвержденной постановлением Правительства Российской Ф</w:t>
      </w:r>
      <w:r w:rsidR="00CB5FD9" w:rsidRPr="00882FE4">
        <w:rPr>
          <w:rFonts w:cs="Times New Roman"/>
          <w:spacing w:val="-6"/>
          <w:sz w:val="28"/>
          <w:szCs w:val="28"/>
        </w:rPr>
        <w:t>едерации от 15 апреля 2014 г. № </w:t>
      </w:r>
      <w:r w:rsidR="00A648AC" w:rsidRPr="00882FE4">
        <w:rPr>
          <w:rFonts w:cs="Times New Roman"/>
          <w:spacing w:val="-6"/>
          <w:sz w:val="28"/>
          <w:szCs w:val="28"/>
        </w:rPr>
        <w:t>322 (далее – государственная программа)</w:t>
      </w:r>
      <w:r w:rsidR="00900929" w:rsidRPr="00882FE4">
        <w:rPr>
          <w:rFonts w:cs="Times New Roman"/>
          <w:spacing w:val="-6"/>
          <w:sz w:val="28"/>
          <w:szCs w:val="28"/>
        </w:rPr>
        <w:t xml:space="preserve">. </w:t>
      </w:r>
      <w:r w:rsidR="00A648AC" w:rsidRPr="00882FE4">
        <w:rPr>
          <w:rFonts w:cs="Times New Roman"/>
          <w:spacing w:val="-6"/>
          <w:sz w:val="28"/>
          <w:szCs w:val="28"/>
        </w:rPr>
        <w:t>Изменение формата таблиц приложений не допускается, все графы таблиц должны быть заполнены.</w:t>
      </w:r>
    </w:p>
    <w:p w:rsidR="00A648AC" w:rsidRPr="00882FE4" w:rsidRDefault="00A648AC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 xml:space="preserve">Техническая поддержка пользователей организована по адресу </w:t>
      </w:r>
      <w:r w:rsidR="00714852">
        <w:rPr>
          <w:rFonts w:cs="Times New Roman"/>
          <w:spacing w:val="-6"/>
          <w:sz w:val="28"/>
          <w:szCs w:val="28"/>
        </w:rPr>
        <w:t xml:space="preserve">электронной почты </w:t>
      </w:r>
      <w:hyperlink r:id="rId9" w:history="1">
        <w:r w:rsidRPr="00882FE4">
          <w:rPr>
            <w:rFonts w:cs="Times New Roman"/>
            <w:spacing w:val="-6"/>
            <w:sz w:val="28"/>
            <w:szCs w:val="28"/>
          </w:rPr>
          <w:t>plan@favr.ru</w:t>
        </w:r>
      </w:hyperlink>
      <w:r w:rsidRPr="00882FE4">
        <w:rPr>
          <w:rFonts w:cs="Times New Roman"/>
          <w:spacing w:val="-6"/>
          <w:sz w:val="28"/>
          <w:szCs w:val="28"/>
        </w:rPr>
        <w:t xml:space="preserve"> (</w:t>
      </w:r>
      <w:r w:rsidR="00714852">
        <w:rPr>
          <w:rFonts w:cs="Times New Roman"/>
          <w:spacing w:val="-6"/>
          <w:sz w:val="28"/>
          <w:szCs w:val="28"/>
        </w:rPr>
        <w:t xml:space="preserve">контактный </w:t>
      </w:r>
      <w:r w:rsidRPr="00882FE4">
        <w:rPr>
          <w:rFonts w:cs="Times New Roman"/>
          <w:spacing w:val="-6"/>
          <w:sz w:val="28"/>
          <w:szCs w:val="28"/>
        </w:rPr>
        <w:t>тел</w:t>
      </w:r>
      <w:r w:rsidR="00714852">
        <w:rPr>
          <w:rFonts w:cs="Times New Roman"/>
          <w:spacing w:val="-6"/>
          <w:sz w:val="28"/>
          <w:szCs w:val="28"/>
        </w:rPr>
        <w:t>ефон</w:t>
      </w:r>
      <w:r w:rsidRPr="00882FE4">
        <w:rPr>
          <w:rFonts w:cs="Times New Roman"/>
          <w:spacing w:val="-6"/>
          <w:sz w:val="28"/>
          <w:szCs w:val="28"/>
        </w:rPr>
        <w:t xml:space="preserve"> 8(499) 724-13-03). </w:t>
      </w:r>
    </w:p>
    <w:p w:rsidR="00A648AC" w:rsidRPr="00882FE4" w:rsidRDefault="00A648AC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7. В целях обеспечения организации и проведения рассмотрения мероприятий субъектов Российской Федерации для предоставления су</w:t>
      </w:r>
      <w:r w:rsidR="00E225AC" w:rsidRPr="00882FE4">
        <w:rPr>
          <w:rFonts w:cs="Times New Roman"/>
          <w:spacing w:val="-6"/>
          <w:sz w:val="28"/>
          <w:szCs w:val="28"/>
        </w:rPr>
        <w:t>бвенций</w:t>
      </w:r>
      <w:r w:rsidRPr="00882FE4">
        <w:rPr>
          <w:rFonts w:cs="Times New Roman"/>
          <w:spacing w:val="-6"/>
          <w:sz w:val="28"/>
          <w:szCs w:val="28"/>
        </w:rPr>
        <w:t xml:space="preserve"> Федеральное агентство водных ресурсов (далее </w:t>
      </w:r>
      <w:r w:rsidR="00CB5FD9" w:rsidRPr="00882FE4">
        <w:rPr>
          <w:rFonts w:cs="Times New Roman"/>
          <w:spacing w:val="-6"/>
          <w:sz w:val="28"/>
          <w:szCs w:val="28"/>
        </w:rPr>
        <w:t>–</w:t>
      </w:r>
      <w:r w:rsidRPr="00882FE4">
        <w:rPr>
          <w:rFonts w:cs="Times New Roman"/>
          <w:spacing w:val="-6"/>
          <w:sz w:val="28"/>
          <w:szCs w:val="28"/>
        </w:rPr>
        <w:t xml:space="preserve"> </w:t>
      </w:r>
      <w:proofErr w:type="spellStart"/>
      <w:r w:rsidRPr="00882FE4">
        <w:rPr>
          <w:rFonts w:cs="Times New Roman"/>
          <w:spacing w:val="-6"/>
          <w:sz w:val="28"/>
          <w:szCs w:val="28"/>
        </w:rPr>
        <w:t>Росводресурсы</w:t>
      </w:r>
      <w:proofErr w:type="spellEnd"/>
      <w:r w:rsidRPr="00882FE4">
        <w:rPr>
          <w:rFonts w:cs="Times New Roman"/>
          <w:spacing w:val="-6"/>
          <w:sz w:val="28"/>
          <w:szCs w:val="28"/>
        </w:rPr>
        <w:t>) осуществляет:</w:t>
      </w:r>
    </w:p>
    <w:p w:rsidR="00A648AC" w:rsidRPr="00882FE4" w:rsidRDefault="00B96B33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п</w:t>
      </w:r>
      <w:r w:rsidR="00A648AC" w:rsidRPr="00882FE4">
        <w:rPr>
          <w:rFonts w:cs="Times New Roman"/>
          <w:spacing w:val="-6"/>
          <w:sz w:val="28"/>
          <w:szCs w:val="28"/>
        </w:rPr>
        <w:t>рием</w:t>
      </w:r>
      <w:r w:rsidRPr="00882FE4">
        <w:rPr>
          <w:rFonts w:cs="Times New Roman"/>
          <w:spacing w:val="-6"/>
          <w:sz w:val="28"/>
          <w:szCs w:val="28"/>
        </w:rPr>
        <w:t>,</w:t>
      </w:r>
      <w:r w:rsidR="00A648AC" w:rsidRPr="00882FE4">
        <w:rPr>
          <w:rFonts w:cs="Times New Roman"/>
          <w:spacing w:val="-6"/>
          <w:sz w:val="28"/>
          <w:szCs w:val="28"/>
        </w:rPr>
        <w:t xml:space="preserve"> учет</w:t>
      </w:r>
      <w:r w:rsidRPr="00882FE4">
        <w:rPr>
          <w:rFonts w:cs="Times New Roman"/>
          <w:spacing w:val="-6"/>
          <w:sz w:val="28"/>
          <w:szCs w:val="28"/>
        </w:rPr>
        <w:t xml:space="preserve"> и направление</w:t>
      </w:r>
      <w:r w:rsidR="00A648AC" w:rsidRPr="00882FE4">
        <w:rPr>
          <w:rFonts w:cs="Times New Roman"/>
          <w:spacing w:val="-6"/>
          <w:sz w:val="28"/>
          <w:szCs w:val="28"/>
        </w:rPr>
        <w:t xml:space="preserve"> поступивших документов</w:t>
      </w:r>
      <w:r w:rsidRPr="00882FE4">
        <w:rPr>
          <w:rFonts w:cs="Times New Roman"/>
          <w:spacing w:val="-6"/>
          <w:sz w:val="28"/>
          <w:szCs w:val="28"/>
        </w:rPr>
        <w:t xml:space="preserve"> согласно приказу Федерального агентства водных ресурсов от 30.06.2020 г. № 154 «Об организации работы по рассмотрению обосновывающих материалов субъектов Российской Федерации по объектам и мероприятиям в целях получения средств федерального бюджета в виде межбюджетных трансфертов, предоставляемых по линии Федерального агентства водных ресурсов» в </w:t>
      </w:r>
      <w:r w:rsidR="00882FE4" w:rsidRPr="00882FE4">
        <w:rPr>
          <w:rFonts w:cs="Times New Roman"/>
          <w:spacing w:val="-6"/>
          <w:sz w:val="28"/>
          <w:szCs w:val="28"/>
        </w:rPr>
        <w:t>ФГБВУ «</w:t>
      </w:r>
      <w:proofErr w:type="spellStart"/>
      <w:r w:rsidR="00882FE4" w:rsidRPr="00882FE4">
        <w:rPr>
          <w:rFonts w:cs="Times New Roman"/>
          <w:spacing w:val="-6"/>
          <w:sz w:val="28"/>
          <w:szCs w:val="28"/>
        </w:rPr>
        <w:t>Центррегионводхоз</w:t>
      </w:r>
      <w:proofErr w:type="spellEnd"/>
      <w:r w:rsidR="00882FE4" w:rsidRPr="00882FE4">
        <w:rPr>
          <w:rFonts w:cs="Times New Roman"/>
          <w:spacing w:val="-6"/>
          <w:sz w:val="28"/>
          <w:szCs w:val="28"/>
        </w:rPr>
        <w:t>»</w:t>
      </w:r>
      <w:r w:rsidR="00A648AC" w:rsidRPr="00882FE4">
        <w:rPr>
          <w:rFonts w:cs="Times New Roman"/>
          <w:spacing w:val="-6"/>
          <w:sz w:val="28"/>
          <w:szCs w:val="28"/>
        </w:rPr>
        <w:t>;</w:t>
      </w:r>
    </w:p>
    <w:p w:rsidR="00A648AC" w:rsidRPr="00882FE4" w:rsidRDefault="00A648AC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proofErr w:type="gramStart"/>
      <w:r w:rsidRPr="00882FE4">
        <w:rPr>
          <w:rFonts w:cs="Times New Roman"/>
          <w:spacing w:val="-6"/>
          <w:sz w:val="28"/>
          <w:szCs w:val="28"/>
        </w:rPr>
        <w:t xml:space="preserve">рассмотрение комиссией </w:t>
      </w:r>
      <w:proofErr w:type="spellStart"/>
      <w:r w:rsidRPr="00882FE4">
        <w:rPr>
          <w:rFonts w:cs="Times New Roman"/>
          <w:spacing w:val="-6"/>
          <w:sz w:val="28"/>
          <w:szCs w:val="28"/>
        </w:rPr>
        <w:t>Росводресурсов</w:t>
      </w:r>
      <w:proofErr w:type="spellEnd"/>
      <w:r w:rsidR="00714852">
        <w:rPr>
          <w:rFonts w:cs="Times New Roman"/>
          <w:spacing w:val="-6"/>
          <w:sz w:val="28"/>
          <w:szCs w:val="28"/>
        </w:rPr>
        <w:t>, состав и положения которой</w:t>
      </w:r>
      <w:r w:rsidR="00EC419A" w:rsidRPr="00882FE4">
        <w:rPr>
          <w:rFonts w:cs="Times New Roman"/>
          <w:spacing w:val="-6"/>
          <w:sz w:val="28"/>
          <w:szCs w:val="28"/>
        </w:rPr>
        <w:t>, утвержден</w:t>
      </w:r>
      <w:r w:rsidR="00714852">
        <w:rPr>
          <w:rFonts w:cs="Times New Roman"/>
          <w:spacing w:val="-6"/>
          <w:sz w:val="28"/>
          <w:szCs w:val="28"/>
        </w:rPr>
        <w:t>ы</w:t>
      </w:r>
      <w:r w:rsidR="00EC419A" w:rsidRPr="00882FE4">
        <w:rPr>
          <w:rFonts w:cs="Times New Roman"/>
          <w:spacing w:val="-6"/>
          <w:sz w:val="28"/>
          <w:szCs w:val="28"/>
        </w:rPr>
        <w:t xml:space="preserve"> приказом Федерального агентства водных ресурсов от 16.06.2020 №</w:t>
      </w:r>
      <w:r w:rsidR="00291969">
        <w:rPr>
          <w:rFonts w:cs="Times New Roman"/>
          <w:spacing w:val="-6"/>
          <w:sz w:val="28"/>
          <w:szCs w:val="28"/>
        </w:rPr>
        <w:t> </w:t>
      </w:r>
      <w:r w:rsidR="00EC419A" w:rsidRPr="00882FE4">
        <w:rPr>
          <w:rFonts w:cs="Times New Roman"/>
          <w:spacing w:val="-6"/>
          <w:sz w:val="28"/>
          <w:szCs w:val="28"/>
        </w:rPr>
        <w:t xml:space="preserve">147 «О Комиссии по рассмотрению материалов бюджетных проектировок </w:t>
      </w:r>
      <w:r w:rsidR="006028E1" w:rsidRPr="00882FE4">
        <w:rPr>
          <w:rFonts w:cs="Times New Roman"/>
          <w:spacing w:val="-6"/>
          <w:sz w:val="28"/>
          <w:szCs w:val="28"/>
        </w:rPr>
        <w:t>Федерального агентства водных ресурсов</w:t>
      </w:r>
      <w:r w:rsidR="00EC419A" w:rsidRPr="00882FE4">
        <w:rPr>
          <w:rFonts w:cs="Times New Roman"/>
          <w:spacing w:val="-6"/>
          <w:sz w:val="28"/>
          <w:szCs w:val="28"/>
        </w:rPr>
        <w:t xml:space="preserve">», </w:t>
      </w:r>
      <w:r w:rsidRPr="00882FE4">
        <w:rPr>
          <w:rFonts w:cs="Times New Roman"/>
          <w:spacing w:val="-6"/>
          <w:sz w:val="28"/>
          <w:szCs w:val="28"/>
        </w:rPr>
        <w:t>мероприяти</w:t>
      </w:r>
      <w:r w:rsidR="00E225AC" w:rsidRPr="00882FE4">
        <w:rPr>
          <w:rFonts w:cs="Times New Roman"/>
          <w:spacing w:val="-6"/>
          <w:sz w:val="28"/>
          <w:szCs w:val="28"/>
        </w:rPr>
        <w:t>й</w:t>
      </w:r>
      <w:r w:rsidRPr="00882FE4">
        <w:rPr>
          <w:rFonts w:cs="Times New Roman"/>
          <w:spacing w:val="-6"/>
          <w:sz w:val="28"/>
          <w:szCs w:val="28"/>
        </w:rPr>
        <w:t xml:space="preserve"> </w:t>
      </w:r>
      <w:r w:rsidR="00E225AC" w:rsidRPr="00882FE4">
        <w:rPr>
          <w:rFonts w:cs="Times New Roman"/>
          <w:spacing w:val="-6"/>
          <w:sz w:val="28"/>
          <w:szCs w:val="28"/>
        </w:rPr>
        <w:t>с</w:t>
      </w:r>
      <w:r w:rsidRPr="00882FE4">
        <w:rPr>
          <w:rFonts w:cs="Times New Roman"/>
          <w:spacing w:val="-6"/>
          <w:sz w:val="28"/>
          <w:szCs w:val="28"/>
        </w:rPr>
        <w:t>убъектов Российской Федерации для предоставления суб</w:t>
      </w:r>
      <w:r w:rsidR="00E225AC" w:rsidRPr="00882FE4">
        <w:rPr>
          <w:rFonts w:cs="Times New Roman"/>
          <w:spacing w:val="-6"/>
          <w:sz w:val="28"/>
          <w:szCs w:val="28"/>
        </w:rPr>
        <w:t>венций</w:t>
      </w:r>
      <w:r w:rsidRPr="00882FE4">
        <w:rPr>
          <w:rFonts w:cs="Times New Roman"/>
          <w:spacing w:val="-6"/>
          <w:sz w:val="28"/>
          <w:szCs w:val="28"/>
        </w:rPr>
        <w:t xml:space="preserve"> (далее </w:t>
      </w:r>
      <w:r w:rsidR="00CB5FD9" w:rsidRPr="00882FE4">
        <w:rPr>
          <w:rFonts w:cs="Times New Roman"/>
          <w:spacing w:val="-6"/>
          <w:sz w:val="28"/>
          <w:szCs w:val="28"/>
        </w:rPr>
        <w:t>–</w:t>
      </w:r>
      <w:r w:rsidRPr="00882FE4">
        <w:rPr>
          <w:rFonts w:cs="Times New Roman"/>
          <w:spacing w:val="-6"/>
          <w:sz w:val="28"/>
          <w:szCs w:val="28"/>
        </w:rPr>
        <w:t xml:space="preserve"> комиссия).</w:t>
      </w:r>
      <w:proofErr w:type="gramEnd"/>
    </w:p>
    <w:p w:rsidR="00A648AC" w:rsidRPr="00882FE4" w:rsidRDefault="00A648AC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Территориальные органы Росводресурсов по своей зоне деятельности обеспечивают:</w:t>
      </w:r>
    </w:p>
    <w:p w:rsidR="00A648AC" w:rsidRPr="00882FE4" w:rsidRDefault="00A648AC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 xml:space="preserve">доведение до сведения субъектов Российской Федерации информации </w:t>
      </w:r>
      <w:r w:rsidR="00CB5FD9" w:rsidRPr="00882FE4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 xml:space="preserve">о сроках рассмотрения материалов, в том числе путем размещения </w:t>
      </w:r>
      <w:r w:rsidR="00CB5FD9" w:rsidRPr="00882FE4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 xml:space="preserve">на официальном сайте территориального органа </w:t>
      </w:r>
      <w:hyperlink r:id="rId10" w:history="1">
        <w:r w:rsidRPr="00882FE4">
          <w:rPr>
            <w:rFonts w:cs="Times New Roman"/>
            <w:spacing w:val="-6"/>
            <w:sz w:val="28"/>
            <w:szCs w:val="28"/>
          </w:rPr>
          <w:t>Росводресурсов</w:t>
        </w:r>
      </w:hyperlink>
      <w:r w:rsidRPr="00882FE4">
        <w:rPr>
          <w:rFonts w:cs="Times New Roman"/>
          <w:spacing w:val="-6"/>
          <w:sz w:val="28"/>
          <w:szCs w:val="28"/>
        </w:rPr>
        <w:t xml:space="preserve"> в сети Интернет по соответствующей зоне деятельности (далее </w:t>
      </w:r>
      <w:r w:rsidR="00CB5FD9" w:rsidRPr="00882FE4">
        <w:rPr>
          <w:rFonts w:cs="Times New Roman"/>
          <w:spacing w:val="-6"/>
          <w:sz w:val="28"/>
          <w:szCs w:val="28"/>
        </w:rPr>
        <w:t>–</w:t>
      </w:r>
      <w:r w:rsidRPr="00882FE4">
        <w:rPr>
          <w:rFonts w:cs="Times New Roman"/>
          <w:spacing w:val="-6"/>
          <w:sz w:val="28"/>
          <w:szCs w:val="28"/>
        </w:rPr>
        <w:t xml:space="preserve"> сайт);</w:t>
      </w:r>
    </w:p>
    <w:p w:rsidR="00A648AC" w:rsidRPr="00882FE4" w:rsidRDefault="00A648AC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приём и рассмотрение документации, представляемой органами исполнительной власти субъектов Российской Федерации;</w:t>
      </w:r>
    </w:p>
    <w:p w:rsidR="00A648AC" w:rsidRPr="00882FE4" w:rsidRDefault="00A648AC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lastRenderedPageBreak/>
        <w:t xml:space="preserve">представление документов </w:t>
      </w:r>
      <w:r w:rsidR="007B53F6" w:rsidRPr="00882FE4">
        <w:rPr>
          <w:rFonts w:cs="Times New Roman"/>
          <w:spacing w:val="-6"/>
          <w:sz w:val="28"/>
          <w:szCs w:val="28"/>
        </w:rPr>
        <w:t xml:space="preserve">в </w:t>
      </w:r>
      <w:proofErr w:type="spellStart"/>
      <w:r w:rsidR="007B53F6" w:rsidRPr="00882FE4">
        <w:rPr>
          <w:rFonts w:cs="Times New Roman"/>
          <w:spacing w:val="-6"/>
          <w:sz w:val="28"/>
          <w:szCs w:val="28"/>
        </w:rPr>
        <w:t>Росводресурс</w:t>
      </w:r>
      <w:r w:rsidR="009364DA" w:rsidRPr="00882FE4">
        <w:rPr>
          <w:rFonts w:cs="Times New Roman"/>
          <w:spacing w:val="-6"/>
          <w:sz w:val="28"/>
          <w:szCs w:val="28"/>
        </w:rPr>
        <w:t>ы</w:t>
      </w:r>
      <w:proofErr w:type="spellEnd"/>
      <w:r w:rsidRPr="00882FE4">
        <w:rPr>
          <w:rFonts w:cs="Times New Roman"/>
          <w:spacing w:val="-6"/>
          <w:sz w:val="28"/>
          <w:szCs w:val="28"/>
        </w:rPr>
        <w:t>;</w:t>
      </w:r>
    </w:p>
    <w:p w:rsidR="00A648AC" w:rsidRPr="00882FE4" w:rsidRDefault="00A648AC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ведение переписки с субъектами Российской Федерации, в том числе информирование субъектов Российской Федерации о результатах рассмотрения представленных документов.</w:t>
      </w:r>
    </w:p>
    <w:p w:rsidR="00382C7A" w:rsidRPr="00882FE4" w:rsidRDefault="00382C7A" w:rsidP="00464A1F">
      <w:pPr>
        <w:ind w:firstLine="709"/>
        <w:jc w:val="center"/>
        <w:rPr>
          <w:rFonts w:cs="Times New Roman"/>
          <w:b/>
          <w:spacing w:val="-6"/>
          <w:sz w:val="18"/>
          <w:szCs w:val="28"/>
        </w:rPr>
      </w:pPr>
    </w:p>
    <w:p w:rsidR="007B53F6" w:rsidRPr="00882FE4" w:rsidRDefault="007B53F6" w:rsidP="00464A1F">
      <w:pPr>
        <w:ind w:firstLine="709"/>
        <w:jc w:val="center"/>
        <w:rPr>
          <w:rFonts w:cs="Times New Roman"/>
          <w:b/>
          <w:spacing w:val="-6"/>
          <w:sz w:val="28"/>
          <w:szCs w:val="28"/>
        </w:rPr>
      </w:pPr>
      <w:r w:rsidRPr="00882FE4">
        <w:rPr>
          <w:rFonts w:cs="Times New Roman"/>
          <w:b/>
          <w:spacing w:val="-6"/>
          <w:sz w:val="28"/>
          <w:szCs w:val="28"/>
          <w:lang w:val="en-US"/>
        </w:rPr>
        <w:t>II</w:t>
      </w:r>
      <w:r w:rsidRPr="00882FE4">
        <w:rPr>
          <w:rFonts w:cs="Times New Roman"/>
          <w:b/>
          <w:spacing w:val="-6"/>
          <w:sz w:val="28"/>
          <w:szCs w:val="28"/>
        </w:rPr>
        <w:t xml:space="preserve">. </w:t>
      </w:r>
      <w:r w:rsidR="00D92226" w:rsidRPr="00882FE4">
        <w:rPr>
          <w:rFonts w:cs="Times New Roman"/>
          <w:b/>
          <w:spacing w:val="-6"/>
          <w:sz w:val="28"/>
          <w:szCs w:val="28"/>
        </w:rPr>
        <w:t>Состав и формы</w:t>
      </w:r>
      <w:r w:rsidR="005D5FA4" w:rsidRPr="00882FE4">
        <w:rPr>
          <w:rFonts w:cs="Times New Roman"/>
          <w:b/>
          <w:spacing w:val="-6"/>
          <w:sz w:val="28"/>
          <w:szCs w:val="28"/>
        </w:rPr>
        <w:t xml:space="preserve"> п</w:t>
      </w:r>
      <w:r w:rsidRPr="00882FE4">
        <w:rPr>
          <w:rFonts w:cs="Times New Roman"/>
          <w:b/>
          <w:spacing w:val="-6"/>
          <w:sz w:val="28"/>
          <w:szCs w:val="28"/>
        </w:rPr>
        <w:t>редставления документов</w:t>
      </w:r>
    </w:p>
    <w:p w:rsidR="00382C7A" w:rsidRPr="00882FE4" w:rsidRDefault="00382C7A" w:rsidP="00464A1F">
      <w:pPr>
        <w:ind w:firstLine="709"/>
        <w:jc w:val="both"/>
        <w:rPr>
          <w:rFonts w:cs="Times New Roman"/>
          <w:spacing w:val="-6"/>
          <w:sz w:val="18"/>
          <w:szCs w:val="28"/>
        </w:rPr>
      </w:pPr>
    </w:p>
    <w:p w:rsidR="005D5FA4" w:rsidRPr="00882FE4" w:rsidRDefault="005D5FA4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8. Для обеспечения рассмотрения м</w:t>
      </w:r>
      <w:r w:rsidR="00CB5FD9" w:rsidRPr="00882FE4">
        <w:rPr>
          <w:rFonts w:cs="Times New Roman"/>
          <w:spacing w:val="-6"/>
          <w:sz w:val="28"/>
          <w:szCs w:val="28"/>
        </w:rPr>
        <w:t xml:space="preserve">ероприятий уполномоченный орган </w:t>
      </w:r>
      <w:r w:rsidRPr="00882FE4">
        <w:rPr>
          <w:rFonts w:cs="Times New Roman"/>
          <w:spacing w:val="-6"/>
          <w:sz w:val="28"/>
          <w:szCs w:val="28"/>
        </w:rPr>
        <w:t>исполнительной власти субъекта Российской Федерации</w:t>
      </w:r>
      <w:r w:rsidR="00CB5FD9" w:rsidRPr="00882FE4">
        <w:rPr>
          <w:rFonts w:cs="Times New Roman"/>
          <w:spacing w:val="-6"/>
          <w:sz w:val="28"/>
          <w:szCs w:val="28"/>
        </w:rPr>
        <w:t xml:space="preserve"> представляет</w:t>
      </w:r>
      <w:r w:rsidR="00D92226" w:rsidRPr="00882FE4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>в территориальный орган Федерального агентства водных ресурсов:</w:t>
      </w:r>
    </w:p>
    <w:p w:rsidR="005D5FA4" w:rsidRPr="00882FE4" w:rsidRDefault="00A03935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8.1</w:t>
      </w:r>
      <w:r w:rsidR="00291969">
        <w:rPr>
          <w:rFonts w:cs="Times New Roman"/>
          <w:spacing w:val="-6"/>
          <w:sz w:val="28"/>
          <w:szCs w:val="28"/>
        </w:rPr>
        <w:t>. И</w:t>
      </w:r>
      <w:r w:rsidR="005D5FA4" w:rsidRPr="00882FE4">
        <w:rPr>
          <w:rFonts w:cs="Times New Roman"/>
          <w:spacing w:val="-6"/>
          <w:sz w:val="28"/>
          <w:szCs w:val="28"/>
        </w:rPr>
        <w:t xml:space="preserve">нформационную карту субъекта Российской Федерации согласно рекомендуемому образцу, указанному в </w:t>
      </w:r>
      <w:r w:rsidR="00D92226" w:rsidRPr="00882FE4">
        <w:rPr>
          <w:rFonts w:cs="Times New Roman"/>
          <w:spacing w:val="-6"/>
          <w:sz w:val="28"/>
          <w:szCs w:val="28"/>
        </w:rPr>
        <w:t xml:space="preserve">приложении № </w:t>
      </w:r>
      <w:hyperlink w:anchor="P283" w:history="1">
        <w:r w:rsidRPr="00882FE4">
          <w:rPr>
            <w:rFonts w:cs="Times New Roman"/>
            <w:spacing w:val="-6"/>
            <w:sz w:val="28"/>
            <w:szCs w:val="28"/>
          </w:rPr>
          <w:t>1</w:t>
        </w:r>
      </w:hyperlink>
      <w:r w:rsidR="005D5FA4" w:rsidRPr="00882FE4">
        <w:rPr>
          <w:rFonts w:cs="Times New Roman"/>
          <w:spacing w:val="-6"/>
          <w:sz w:val="28"/>
          <w:szCs w:val="28"/>
        </w:rPr>
        <w:t xml:space="preserve"> к настоящему Регламенту</w:t>
      </w:r>
      <w:r w:rsidR="00536E12" w:rsidRPr="00882FE4">
        <w:rPr>
          <w:rFonts w:cs="Times New Roman"/>
          <w:spacing w:val="-6"/>
          <w:sz w:val="28"/>
          <w:szCs w:val="28"/>
        </w:rPr>
        <w:t>;</w:t>
      </w:r>
    </w:p>
    <w:p w:rsidR="005D5FA4" w:rsidRPr="00882FE4" w:rsidRDefault="005D5FA4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8.</w:t>
      </w:r>
      <w:r w:rsidR="00A03935" w:rsidRPr="00882FE4">
        <w:rPr>
          <w:rFonts w:cs="Times New Roman"/>
          <w:spacing w:val="-6"/>
          <w:sz w:val="28"/>
          <w:szCs w:val="28"/>
        </w:rPr>
        <w:t>2</w:t>
      </w:r>
      <w:r w:rsidRPr="00882FE4">
        <w:rPr>
          <w:rFonts w:cs="Times New Roman"/>
          <w:spacing w:val="-6"/>
          <w:sz w:val="28"/>
          <w:szCs w:val="28"/>
        </w:rPr>
        <w:t xml:space="preserve">. </w:t>
      </w:r>
      <w:r w:rsidR="00291969">
        <w:rPr>
          <w:rFonts w:cs="Times New Roman"/>
          <w:spacing w:val="-6"/>
          <w:sz w:val="28"/>
          <w:szCs w:val="28"/>
        </w:rPr>
        <w:t>К</w:t>
      </w:r>
      <w:r w:rsidRPr="00882FE4">
        <w:rPr>
          <w:rFonts w:cs="Times New Roman"/>
          <w:spacing w:val="-6"/>
          <w:sz w:val="28"/>
          <w:szCs w:val="28"/>
        </w:rPr>
        <w:t xml:space="preserve">омплект обосновывающей документации по соответствующим направлениям предоставления субвенций в составе согласно приложению </w:t>
      </w:r>
      <w:r w:rsidR="00D92226" w:rsidRPr="00882FE4">
        <w:rPr>
          <w:rFonts w:cs="Times New Roman"/>
          <w:spacing w:val="-6"/>
          <w:sz w:val="28"/>
          <w:szCs w:val="28"/>
        </w:rPr>
        <w:br/>
      </w:r>
      <w:r w:rsidR="00A03935" w:rsidRPr="00882FE4">
        <w:rPr>
          <w:rFonts w:cs="Times New Roman"/>
          <w:spacing w:val="-6"/>
          <w:sz w:val="28"/>
          <w:szCs w:val="28"/>
        </w:rPr>
        <w:t>№ 2</w:t>
      </w:r>
      <w:r w:rsidRPr="00882FE4">
        <w:rPr>
          <w:rFonts w:cs="Times New Roman"/>
          <w:spacing w:val="-6"/>
          <w:sz w:val="28"/>
          <w:szCs w:val="28"/>
        </w:rPr>
        <w:t xml:space="preserve"> к настоящему Регламенту;</w:t>
      </w:r>
    </w:p>
    <w:p w:rsidR="00900929" w:rsidRPr="00882FE4" w:rsidRDefault="00A03935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8.3</w:t>
      </w:r>
      <w:r w:rsidR="00900929" w:rsidRPr="00882FE4">
        <w:rPr>
          <w:rFonts w:cs="Times New Roman"/>
          <w:spacing w:val="-6"/>
          <w:sz w:val="28"/>
          <w:szCs w:val="28"/>
        </w:rPr>
        <w:t xml:space="preserve">. </w:t>
      </w:r>
      <w:r w:rsidR="00291969">
        <w:rPr>
          <w:rFonts w:cs="Times New Roman"/>
          <w:spacing w:val="-6"/>
          <w:sz w:val="28"/>
          <w:szCs w:val="28"/>
        </w:rPr>
        <w:t>У</w:t>
      </w:r>
      <w:r w:rsidR="005B0AF6" w:rsidRPr="00882FE4">
        <w:rPr>
          <w:rFonts w:cs="Times New Roman"/>
          <w:spacing w:val="-6"/>
          <w:sz w:val="28"/>
          <w:szCs w:val="28"/>
        </w:rPr>
        <w:t xml:space="preserve">твержденную </w:t>
      </w:r>
      <w:r w:rsidR="00536E12" w:rsidRPr="00882FE4">
        <w:rPr>
          <w:rFonts w:cs="Times New Roman"/>
          <w:spacing w:val="-6"/>
          <w:sz w:val="28"/>
          <w:szCs w:val="28"/>
        </w:rPr>
        <w:t>с</w:t>
      </w:r>
      <w:r w:rsidR="00B6747F" w:rsidRPr="00882FE4">
        <w:rPr>
          <w:rFonts w:cs="Times New Roman"/>
          <w:spacing w:val="-6"/>
          <w:sz w:val="28"/>
          <w:szCs w:val="28"/>
        </w:rPr>
        <w:t>водн</w:t>
      </w:r>
      <w:r w:rsidR="00536E12" w:rsidRPr="00882FE4">
        <w:rPr>
          <w:rFonts w:cs="Times New Roman"/>
          <w:spacing w:val="-6"/>
          <w:sz w:val="28"/>
          <w:szCs w:val="28"/>
        </w:rPr>
        <w:t>ую</w:t>
      </w:r>
      <w:r w:rsidR="00B6747F" w:rsidRPr="00882FE4">
        <w:rPr>
          <w:rFonts w:cs="Times New Roman"/>
          <w:spacing w:val="-6"/>
          <w:sz w:val="28"/>
          <w:szCs w:val="28"/>
        </w:rPr>
        <w:t xml:space="preserve"> и расчетные таблицы </w:t>
      </w:r>
      <w:r w:rsidR="00536E12" w:rsidRPr="00882FE4">
        <w:rPr>
          <w:rFonts w:cs="Times New Roman"/>
          <w:spacing w:val="-6"/>
          <w:sz w:val="28"/>
          <w:szCs w:val="28"/>
        </w:rPr>
        <w:t xml:space="preserve">по определению </w:t>
      </w:r>
      <w:r w:rsidR="00B6747F" w:rsidRPr="00882FE4">
        <w:rPr>
          <w:rFonts w:cs="Times New Roman"/>
          <w:spacing w:val="-6"/>
          <w:sz w:val="28"/>
          <w:szCs w:val="28"/>
        </w:rPr>
        <w:t>целевых прогнозных показателей согласно рекомендованному образ</w:t>
      </w:r>
      <w:r w:rsidRPr="00882FE4">
        <w:rPr>
          <w:rFonts w:cs="Times New Roman"/>
          <w:spacing w:val="-6"/>
          <w:sz w:val="28"/>
          <w:szCs w:val="28"/>
        </w:rPr>
        <w:t>цу, указанному в приложении № 8</w:t>
      </w:r>
      <w:r w:rsidR="00B6747F" w:rsidRPr="00882FE4">
        <w:rPr>
          <w:rFonts w:cs="Times New Roman"/>
          <w:spacing w:val="-6"/>
          <w:sz w:val="28"/>
          <w:szCs w:val="28"/>
        </w:rPr>
        <w:t xml:space="preserve"> к настоящему Регламенту;</w:t>
      </w:r>
    </w:p>
    <w:p w:rsidR="00B6747F" w:rsidRPr="00882FE4" w:rsidRDefault="00B6747F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8.</w:t>
      </w:r>
      <w:r w:rsidR="00A03935" w:rsidRPr="00882FE4">
        <w:rPr>
          <w:rFonts w:cs="Times New Roman"/>
          <w:spacing w:val="-6"/>
          <w:sz w:val="28"/>
          <w:szCs w:val="28"/>
        </w:rPr>
        <w:t>4</w:t>
      </w:r>
      <w:r w:rsidRPr="00882FE4">
        <w:rPr>
          <w:rFonts w:cs="Times New Roman"/>
          <w:spacing w:val="-6"/>
          <w:sz w:val="28"/>
          <w:szCs w:val="28"/>
        </w:rPr>
        <w:t xml:space="preserve">. </w:t>
      </w:r>
      <w:r w:rsidR="00291969">
        <w:rPr>
          <w:rFonts w:cs="Times New Roman"/>
          <w:spacing w:val="-6"/>
          <w:sz w:val="28"/>
          <w:szCs w:val="28"/>
        </w:rPr>
        <w:t>У</w:t>
      </w:r>
      <w:r w:rsidR="005B0AF6" w:rsidRPr="00882FE4">
        <w:rPr>
          <w:rFonts w:cs="Times New Roman"/>
          <w:spacing w:val="-6"/>
          <w:sz w:val="28"/>
          <w:szCs w:val="28"/>
        </w:rPr>
        <w:t xml:space="preserve">твержденный </w:t>
      </w:r>
      <w:r w:rsidR="00536E12" w:rsidRPr="00882FE4">
        <w:rPr>
          <w:rFonts w:cs="Times New Roman"/>
          <w:spacing w:val="-6"/>
          <w:sz w:val="28"/>
          <w:szCs w:val="28"/>
        </w:rPr>
        <w:t>п</w:t>
      </w:r>
      <w:r w:rsidRPr="00882FE4">
        <w:rPr>
          <w:rFonts w:cs="Times New Roman"/>
          <w:spacing w:val="-6"/>
          <w:sz w:val="28"/>
          <w:szCs w:val="28"/>
        </w:rPr>
        <w:t>ереч</w:t>
      </w:r>
      <w:r w:rsidR="00536E12" w:rsidRPr="00882FE4">
        <w:rPr>
          <w:rFonts w:cs="Times New Roman"/>
          <w:spacing w:val="-6"/>
          <w:sz w:val="28"/>
          <w:szCs w:val="28"/>
        </w:rPr>
        <w:t>е</w:t>
      </w:r>
      <w:r w:rsidRPr="00882FE4">
        <w:rPr>
          <w:rFonts w:cs="Times New Roman"/>
          <w:spacing w:val="-6"/>
          <w:sz w:val="28"/>
          <w:szCs w:val="28"/>
        </w:rPr>
        <w:t>н</w:t>
      </w:r>
      <w:r w:rsidR="00536E12" w:rsidRPr="00882FE4">
        <w:rPr>
          <w:rFonts w:cs="Times New Roman"/>
          <w:spacing w:val="-6"/>
          <w:sz w:val="28"/>
          <w:szCs w:val="28"/>
        </w:rPr>
        <w:t>ь</w:t>
      </w:r>
      <w:r w:rsidRPr="00882FE4">
        <w:rPr>
          <w:rFonts w:cs="Times New Roman"/>
          <w:spacing w:val="-6"/>
          <w:sz w:val="28"/>
          <w:szCs w:val="28"/>
        </w:rPr>
        <w:t xml:space="preserve"> мероприятий, </w:t>
      </w:r>
      <w:r w:rsidR="00536E12" w:rsidRPr="00882FE4">
        <w:rPr>
          <w:rFonts w:cs="Times New Roman"/>
          <w:spacing w:val="-6"/>
          <w:sz w:val="28"/>
          <w:szCs w:val="28"/>
        </w:rPr>
        <w:t xml:space="preserve">направленных </w:t>
      </w:r>
      <w:r w:rsidR="00D92226" w:rsidRPr="00882FE4">
        <w:rPr>
          <w:rFonts w:cs="Times New Roman"/>
          <w:spacing w:val="-6"/>
          <w:sz w:val="28"/>
          <w:szCs w:val="28"/>
        </w:rPr>
        <w:br/>
      </w:r>
      <w:r w:rsidR="00536E12" w:rsidRPr="00882FE4">
        <w:rPr>
          <w:rFonts w:cs="Times New Roman"/>
          <w:spacing w:val="-6"/>
          <w:sz w:val="28"/>
          <w:szCs w:val="28"/>
        </w:rPr>
        <w:t xml:space="preserve">на достижение целевых прогнозных показателей и финансируемых за счет средств, предоставляемых в виде субвенций из федерального бюджета бюджетам субъектов Российской Федерации на осуществление отдельных полномочий Российской Федерации в области водных отношений в 2021 году, согласно рекомендуемому образцу, указанному в </w:t>
      </w:r>
      <w:hyperlink w:anchor="P283" w:history="1">
        <w:r w:rsidR="00536E12" w:rsidRPr="00882FE4">
          <w:rPr>
            <w:rFonts w:cs="Times New Roman"/>
            <w:spacing w:val="-6"/>
            <w:sz w:val="28"/>
            <w:szCs w:val="28"/>
          </w:rPr>
          <w:t xml:space="preserve">приложении № </w:t>
        </w:r>
        <w:r w:rsidR="00A03935" w:rsidRPr="00882FE4">
          <w:rPr>
            <w:rFonts w:cs="Times New Roman"/>
            <w:spacing w:val="-6"/>
            <w:sz w:val="28"/>
            <w:szCs w:val="28"/>
          </w:rPr>
          <w:t>2</w:t>
        </w:r>
        <w:r w:rsidR="00536E12" w:rsidRPr="00882FE4">
          <w:rPr>
            <w:rFonts w:cs="Times New Roman"/>
            <w:spacing w:val="-6"/>
            <w:sz w:val="28"/>
            <w:szCs w:val="28"/>
          </w:rPr>
          <w:t>а</w:t>
        </w:r>
      </w:hyperlink>
      <w:r w:rsidR="00536E12" w:rsidRPr="00882FE4">
        <w:rPr>
          <w:rFonts w:cs="Times New Roman"/>
          <w:spacing w:val="-6"/>
          <w:sz w:val="28"/>
          <w:szCs w:val="28"/>
        </w:rPr>
        <w:t xml:space="preserve"> </w:t>
      </w:r>
      <w:r w:rsidR="00D92226" w:rsidRPr="00882FE4">
        <w:rPr>
          <w:rFonts w:cs="Times New Roman"/>
          <w:spacing w:val="-6"/>
          <w:sz w:val="28"/>
          <w:szCs w:val="28"/>
        </w:rPr>
        <w:br/>
      </w:r>
      <w:r w:rsidR="00536E12" w:rsidRPr="00882FE4">
        <w:rPr>
          <w:rFonts w:cs="Times New Roman"/>
          <w:spacing w:val="-6"/>
          <w:sz w:val="28"/>
          <w:szCs w:val="28"/>
        </w:rPr>
        <w:t>к настоящему Регламенту;</w:t>
      </w:r>
    </w:p>
    <w:p w:rsidR="00536E12" w:rsidRPr="00882FE4" w:rsidRDefault="00536E12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8.</w:t>
      </w:r>
      <w:r w:rsidR="00A03935" w:rsidRPr="00882FE4">
        <w:rPr>
          <w:rFonts w:cs="Times New Roman"/>
          <w:spacing w:val="-6"/>
          <w:sz w:val="28"/>
          <w:szCs w:val="28"/>
        </w:rPr>
        <w:t>5</w:t>
      </w:r>
      <w:r w:rsidRPr="00882FE4">
        <w:rPr>
          <w:rFonts w:cs="Times New Roman"/>
          <w:spacing w:val="-6"/>
          <w:sz w:val="28"/>
          <w:szCs w:val="28"/>
        </w:rPr>
        <w:t xml:space="preserve">. </w:t>
      </w:r>
      <w:r w:rsidR="00291969">
        <w:rPr>
          <w:rFonts w:cs="Times New Roman"/>
          <w:spacing w:val="-6"/>
          <w:sz w:val="28"/>
          <w:szCs w:val="28"/>
        </w:rPr>
        <w:t>У</w:t>
      </w:r>
      <w:r w:rsidR="005B0AF6" w:rsidRPr="00882FE4">
        <w:rPr>
          <w:rFonts w:cs="Times New Roman"/>
          <w:spacing w:val="-6"/>
          <w:sz w:val="28"/>
          <w:szCs w:val="28"/>
        </w:rPr>
        <w:t xml:space="preserve">твержденный </w:t>
      </w:r>
      <w:r w:rsidRPr="00882FE4">
        <w:rPr>
          <w:rFonts w:cs="Times New Roman"/>
          <w:spacing w:val="-6"/>
          <w:sz w:val="28"/>
          <w:szCs w:val="28"/>
        </w:rPr>
        <w:t>перечень мероприятий, финансируемых за счет средств, предоставляемых в виде субвенций из федерального бюджета бюджетам субъектов Российской Федерации на реализацию мероприятий федеральных проектов</w:t>
      </w:r>
      <w:r w:rsidR="00D92226" w:rsidRPr="00882FE4">
        <w:rPr>
          <w:rFonts w:cs="Times New Roman"/>
          <w:spacing w:val="-6"/>
          <w:sz w:val="28"/>
          <w:szCs w:val="28"/>
        </w:rPr>
        <w:t xml:space="preserve"> «</w:t>
      </w:r>
      <w:r w:rsidRPr="00882FE4">
        <w:rPr>
          <w:rFonts w:cs="Times New Roman"/>
          <w:spacing w:val="-6"/>
          <w:sz w:val="28"/>
          <w:szCs w:val="28"/>
        </w:rPr>
        <w:t>Оздоровление Волги</w:t>
      </w:r>
      <w:r w:rsidR="00D92226" w:rsidRPr="00882FE4">
        <w:rPr>
          <w:rFonts w:cs="Times New Roman"/>
          <w:spacing w:val="-6"/>
          <w:sz w:val="28"/>
          <w:szCs w:val="28"/>
        </w:rPr>
        <w:t>»</w:t>
      </w:r>
      <w:r w:rsidRPr="00882FE4">
        <w:rPr>
          <w:rFonts w:cs="Times New Roman"/>
          <w:spacing w:val="-6"/>
          <w:sz w:val="28"/>
          <w:szCs w:val="28"/>
        </w:rPr>
        <w:t xml:space="preserve"> и «Сохранение уникальных водных объектов» на 2021-2023 годах согласно рекомендуемым образам, указанным в </w:t>
      </w:r>
      <w:hyperlink w:anchor="P283" w:history="1">
        <w:r w:rsidRPr="00882FE4">
          <w:rPr>
            <w:rFonts w:cs="Times New Roman"/>
            <w:spacing w:val="-6"/>
            <w:sz w:val="28"/>
            <w:szCs w:val="28"/>
          </w:rPr>
          <w:t xml:space="preserve">приложениях № </w:t>
        </w:r>
        <w:r w:rsidR="00A03935" w:rsidRPr="00882FE4">
          <w:rPr>
            <w:rFonts w:cs="Times New Roman"/>
            <w:spacing w:val="-6"/>
            <w:sz w:val="28"/>
            <w:szCs w:val="28"/>
          </w:rPr>
          <w:t>2</w:t>
        </w:r>
        <w:r w:rsidRPr="00882FE4">
          <w:rPr>
            <w:rFonts w:cs="Times New Roman"/>
            <w:spacing w:val="-6"/>
            <w:sz w:val="28"/>
            <w:szCs w:val="28"/>
          </w:rPr>
          <w:t>б</w:t>
        </w:r>
        <w:proofErr w:type="gramStart"/>
        <w:r w:rsidRPr="00882FE4">
          <w:rPr>
            <w:rFonts w:cs="Times New Roman"/>
            <w:spacing w:val="-6"/>
            <w:sz w:val="28"/>
            <w:szCs w:val="28"/>
          </w:rPr>
          <w:t>,в</w:t>
        </w:r>
        <w:proofErr w:type="gramEnd"/>
      </w:hyperlink>
      <w:r w:rsidRPr="00882FE4">
        <w:rPr>
          <w:rFonts w:cs="Times New Roman"/>
          <w:spacing w:val="-6"/>
          <w:sz w:val="28"/>
          <w:szCs w:val="28"/>
        </w:rPr>
        <w:t xml:space="preserve"> к настоящему Регламенту</w:t>
      </w:r>
      <w:r w:rsidR="005B0AF6" w:rsidRPr="00882FE4">
        <w:rPr>
          <w:rFonts w:cs="Times New Roman"/>
          <w:spacing w:val="-6"/>
          <w:sz w:val="28"/>
          <w:szCs w:val="28"/>
        </w:rPr>
        <w:t>.</w:t>
      </w:r>
    </w:p>
    <w:p w:rsidR="005D5FA4" w:rsidRPr="00882FE4" w:rsidRDefault="005D5FA4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 xml:space="preserve">9. В целях организации </w:t>
      </w:r>
      <w:r w:rsidR="000F4250" w:rsidRPr="00882FE4">
        <w:rPr>
          <w:rFonts w:cs="Times New Roman"/>
          <w:spacing w:val="-6"/>
          <w:sz w:val="28"/>
          <w:szCs w:val="28"/>
        </w:rPr>
        <w:t>рассмотрения</w:t>
      </w:r>
      <w:r w:rsidR="00291969">
        <w:rPr>
          <w:rFonts w:cs="Times New Roman"/>
          <w:spacing w:val="-6"/>
          <w:sz w:val="28"/>
          <w:szCs w:val="28"/>
        </w:rPr>
        <w:t xml:space="preserve"> комиссией</w:t>
      </w:r>
      <w:r w:rsidR="000F4250" w:rsidRPr="00882FE4">
        <w:rPr>
          <w:rFonts w:cs="Times New Roman"/>
          <w:spacing w:val="-6"/>
          <w:sz w:val="28"/>
          <w:szCs w:val="28"/>
        </w:rPr>
        <w:t xml:space="preserve"> </w:t>
      </w:r>
      <w:proofErr w:type="spellStart"/>
      <w:r w:rsidRPr="00882FE4">
        <w:rPr>
          <w:rFonts w:cs="Times New Roman"/>
          <w:spacing w:val="-6"/>
          <w:sz w:val="28"/>
          <w:szCs w:val="28"/>
        </w:rPr>
        <w:t>Росводресурс</w:t>
      </w:r>
      <w:r w:rsidR="00291969">
        <w:rPr>
          <w:rFonts w:cs="Times New Roman"/>
          <w:spacing w:val="-6"/>
          <w:sz w:val="28"/>
          <w:szCs w:val="28"/>
        </w:rPr>
        <w:t>ов</w:t>
      </w:r>
      <w:proofErr w:type="spellEnd"/>
      <w:r w:rsidRPr="00882FE4">
        <w:rPr>
          <w:rFonts w:cs="Times New Roman"/>
          <w:spacing w:val="-6"/>
          <w:sz w:val="28"/>
          <w:szCs w:val="28"/>
        </w:rPr>
        <w:t xml:space="preserve"> водохозяйственных и </w:t>
      </w:r>
      <w:proofErr w:type="spellStart"/>
      <w:r w:rsidRPr="00882FE4">
        <w:rPr>
          <w:rFonts w:cs="Times New Roman"/>
          <w:spacing w:val="-6"/>
          <w:sz w:val="28"/>
          <w:szCs w:val="28"/>
        </w:rPr>
        <w:t>водоохранных</w:t>
      </w:r>
      <w:proofErr w:type="spellEnd"/>
      <w:r w:rsidRPr="00882FE4">
        <w:rPr>
          <w:rFonts w:cs="Times New Roman"/>
          <w:spacing w:val="-6"/>
          <w:sz w:val="28"/>
          <w:szCs w:val="28"/>
        </w:rPr>
        <w:t xml:space="preserve"> мероприятий субъектов Российской Федерации территориальный орган </w:t>
      </w:r>
      <w:r w:rsidR="009A1BD2" w:rsidRPr="00882FE4">
        <w:rPr>
          <w:rFonts w:cs="Times New Roman"/>
          <w:spacing w:val="-6"/>
          <w:sz w:val="28"/>
          <w:szCs w:val="28"/>
        </w:rPr>
        <w:t>Федерально</w:t>
      </w:r>
      <w:r w:rsidR="009A1BD2">
        <w:rPr>
          <w:rFonts w:cs="Times New Roman"/>
          <w:spacing w:val="-6"/>
          <w:sz w:val="28"/>
          <w:szCs w:val="28"/>
        </w:rPr>
        <w:t>го агентства</w:t>
      </w:r>
      <w:r w:rsidR="009A1BD2" w:rsidRPr="00882FE4">
        <w:rPr>
          <w:rFonts w:cs="Times New Roman"/>
          <w:spacing w:val="-6"/>
          <w:sz w:val="28"/>
          <w:szCs w:val="28"/>
        </w:rPr>
        <w:t xml:space="preserve"> водных ресурсов </w:t>
      </w:r>
      <w:r w:rsidRPr="00882FE4">
        <w:rPr>
          <w:rFonts w:cs="Times New Roman"/>
          <w:spacing w:val="-6"/>
          <w:sz w:val="28"/>
          <w:szCs w:val="28"/>
        </w:rPr>
        <w:t>представляет в</w:t>
      </w:r>
      <w:r w:rsidR="00F07F19">
        <w:rPr>
          <w:rFonts w:cs="Times New Roman"/>
          <w:spacing w:val="-6"/>
          <w:sz w:val="28"/>
          <w:szCs w:val="28"/>
        </w:rPr>
        <w:t xml:space="preserve"> </w:t>
      </w:r>
      <w:proofErr w:type="spellStart"/>
      <w:r w:rsidR="00F07F19">
        <w:rPr>
          <w:rFonts w:cs="Times New Roman"/>
          <w:spacing w:val="-6"/>
          <w:sz w:val="28"/>
          <w:szCs w:val="28"/>
        </w:rPr>
        <w:t>Росводресурсы</w:t>
      </w:r>
      <w:proofErr w:type="spellEnd"/>
      <w:r w:rsidRPr="00882FE4">
        <w:rPr>
          <w:rFonts w:cs="Times New Roman"/>
          <w:spacing w:val="-6"/>
          <w:sz w:val="28"/>
          <w:szCs w:val="28"/>
        </w:rPr>
        <w:t>:</w:t>
      </w:r>
    </w:p>
    <w:p w:rsidR="005D5FA4" w:rsidRPr="00882FE4" w:rsidRDefault="00464A1F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9.1. З</w:t>
      </w:r>
      <w:r w:rsidR="005D5FA4" w:rsidRPr="00882FE4">
        <w:rPr>
          <w:rFonts w:cs="Times New Roman"/>
          <w:spacing w:val="-6"/>
          <w:sz w:val="28"/>
          <w:szCs w:val="28"/>
        </w:rPr>
        <w:t xml:space="preserve">аключение территориального органа Федерального агентства водных ресурсов по итогам рассмотрения заявляемых на очередной финансовый год и плановый период субъектами Российской Федерации водохозяйственных и </w:t>
      </w:r>
      <w:proofErr w:type="spellStart"/>
      <w:r w:rsidR="005D5FA4" w:rsidRPr="00882FE4">
        <w:rPr>
          <w:rFonts w:cs="Times New Roman"/>
          <w:spacing w:val="-6"/>
          <w:sz w:val="28"/>
          <w:szCs w:val="28"/>
        </w:rPr>
        <w:t>водоохранных</w:t>
      </w:r>
      <w:proofErr w:type="spellEnd"/>
      <w:r w:rsidR="005D5FA4" w:rsidRPr="00882FE4">
        <w:rPr>
          <w:rFonts w:cs="Times New Roman"/>
          <w:spacing w:val="-6"/>
          <w:sz w:val="28"/>
          <w:szCs w:val="28"/>
        </w:rPr>
        <w:t xml:space="preserve"> мер</w:t>
      </w:r>
      <w:r w:rsidR="00A03935" w:rsidRPr="00882FE4">
        <w:rPr>
          <w:rFonts w:cs="Times New Roman"/>
          <w:spacing w:val="-6"/>
          <w:sz w:val="28"/>
          <w:szCs w:val="28"/>
        </w:rPr>
        <w:t>оприятий согласно приложению № 3</w:t>
      </w:r>
      <w:r w:rsidR="00D92226" w:rsidRPr="00882FE4">
        <w:rPr>
          <w:rFonts w:cs="Times New Roman"/>
          <w:spacing w:val="-6"/>
          <w:sz w:val="28"/>
          <w:szCs w:val="28"/>
        </w:rPr>
        <w:t xml:space="preserve"> </w:t>
      </w:r>
      <w:r w:rsidR="005D5FA4" w:rsidRPr="00882FE4">
        <w:rPr>
          <w:rFonts w:cs="Times New Roman"/>
          <w:spacing w:val="-6"/>
          <w:sz w:val="28"/>
          <w:szCs w:val="28"/>
        </w:rPr>
        <w:t>к настоящему Регламенту;</w:t>
      </w:r>
    </w:p>
    <w:p w:rsidR="009505C5" w:rsidRPr="00882FE4" w:rsidRDefault="00A03935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 xml:space="preserve">9.2. </w:t>
      </w:r>
      <w:proofErr w:type="gramStart"/>
      <w:r w:rsidR="00F07F19">
        <w:rPr>
          <w:rFonts w:cs="Times New Roman"/>
          <w:spacing w:val="-6"/>
          <w:sz w:val="28"/>
          <w:szCs w:val="28"/>
        </w:rPr>
        <w:t>С</w:t>
      </w:r>
      <w:r w:rsidRPr="00882FE4">
        <w:rPr>
          <w:rFonts w:cs="Times New Roman"/>
          <w:spacing w:val="-6"/>
          <w:sz w:val="28"/>
          <w:szCs w:val="28"/>
        </w:rPr>
        <w:t>огласованные территориальным органом Федерального агентства водных ресурсов</w:t>
      </w:r>
      <w:r w:rsidR="009505C5" w:rsidRPr="00882FE4">
        <w:rPr>
          <w:rFonts w:cs="Times New Roman"/>
          <w:spacing w:val="-6"/>
          <w:sz w:val="28"/>
          <w:szCs w:val="28"/>
        </w:rPr>
        <w:t>:</w:t>
      </w:r>
      <w:proofErr w:type="gramEnd"/>
    </w:p>
    <w:p w:rsidR="00A03935" w:rsidRPr="00882FE4" w:rsidRDefault="009505C5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-</w:t>
      </w:r>
      <w:r w:rsidR="00A03935" w:rsidRPr="00882FE4">
        <w:rPr>
          <w:rFonts w:cs="Times New Roman"/>
          <w:spacing w:val="-6"/>
          <w:sz w:val="28"/>
          <w:szCs w:val="28"/>
        </w:rPr>
        <w:t xml:space="preserve"> </w:t>
      </w:r>
      <w:proofErr w:type="gramStart"/>
      <w:r w:rsidRPr="00882FE4">
        <w:rPr>
          <w:rFonts w:cs="Times New Roman"/>
          <w:spacing w:val="-6"/>
          <w:sz w:val="28"/>
          <w:szCs w:val="28"/>
        </w:rPr>
        <w:t>сводную</w:t>
      </w:r>
      <w:proofErr w:type="gramEnd"/>
      <w:r w:rsidRPr="00882FE4">
        <w:rPr>
          <w:rFonts w:cs="Times New Roman"/>
          <w:spacing w:val="-6"/>
          <w:sz w:val="28"/>
          <w:szCs w:val="28"/>
        </w:rPr>
        <w:t xml:space="preserve"> и расчетные таблицы по определению целевых прогнозных показателей;</w:t>
      </w:r>
    </w:p>
    <w:p w:rsidR="009505C5" w:rsidRPr="00882FE4" w:rsidRDefault="009505C5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 xml:space="preserve">- перечень мероприятий, направленных на достижение целевых прогнозных показателей и финансируемых за счет средств, предоставляемых </w:t>
      </w:r>
      <w:r w:rsidR="00CB5FD9" w:rsidRPr="00882FE4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lastRenderedPageBreak/>
        <w:t>в виде субвенций из федерального бюджета бюджетам субъектов Российской Федерации на осуществление отдельных полномочий Российской Федерации в области водных отношений в 2021 году;</w:t>
      </w:r>
    </w:p>
    <w:p w:rsidR="009505C5" w:rsidRPr="00882FE4" w:rsidRDefault="009505C5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- перечень мероприятий, финансируемых за счет средств, предоставляемых в виде субвенций из федерального бюджета бюджетам субъектов Российской Федерации на реализацию мероприятий федеральных проектов</w:t>
      </w:r>
      <w:r w:rsidR="00D92226" w:rsidRPr="00882FE4">
        <w:rPr>
          <w:rFonts w:cs="Times New Roman"/>
          <w:spacing w:val="-6"/>
          <w:sz w:val="28"/>
          <w:szCs w:val="28"/>
        </w:rPr>
        <w:t xml:space="preserve"> «</w:t>
      </w:r>
      <w:r w:rsidRPr="00882FE4">
        <w:rPr>
          <w:rFonts w:cs="Times New Roman"/>
          <w:spacing w:val="-6"/>
          <w:sz w:val="28"/>
          <w:szCs w:val="28"/>
        </w:rPr>
        <w:t>Оздоровление Волги</w:t>
      </w:r>
      <w:r w:rsidR="00D92226" w:rsidRPr="00882FE4">
        <w:rPr>
          <w:rFonts w:cs="Times New Roman"/>
          <w:spacing w:val="-6"/>
          <w:sz w:val="28"/>
          <w:szCs w:val="28"/>
        </w:rPr>
        <w:t>»</w:t>
      </w:r>
      <w:r w:rsidRPr="00882FE4">
        <w:rPr>
          <w:rFonts w:cs="Times New Roman"/>
          <w:spacing w:val="-6"/>
          <w:sz w:val="28"/>
          <w:szCs w:val="28"/>
        </w:rPr>
        <w:t xml:space="preserve"> и «Сохранение уникальных водных объектов» на 2021-2023 годах.</w:t>
      </w:r>
    </w:p>
    <w:p w:rsidR="005D5FA4" w:rsidRPr="00882FE4" w:rsidRDefault="000F4250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9</w:t>
      </w:r>
      <w:r w:rsidR="00A03935" w:rsidRPr="00882FE4">
        <w:rPr>
          <w:rFonts w:cs="Times New Roman"/>
          <w:spacing w:val="-6"/>
          <w:sz w:val="28"/>
          <w:szCs w:val="28"/>
        </w:rPr>
        <w:t xml:space="preserve">.3. </w:t>
      </w:r>
      <w:r w:rsidR="00F07F19">
        <w:rPr>
          <w:rFonts w:cs="Times New Roman"/>
          <w:spacing w:val="-6"/>
          <w:sz w:val="28"/>
          <w:szCs w:val="28"/>
        </w:rPr>
        <w:t>К</w:t>
      </w:r>
      <w:r w:rsidR="005D5FA4" w:rsidRPr="00882FE4">
        <w:rPr>
          <w:rFonts w:cs="Times New Roman"/>
          <w:spacing w:val="-6"/>
          <w:sz w:val="28"/>
          <w:szCs w:val="28"/>
        </w:rPr>
        <w:t>опию обосновывающей документации, представленной субъектами Российской Федерации согласн</w:t>
      </w:r>
      <w:r w:rsidR="00A03935" w:rsidRPr="00882FE4">
        <w:rPr>
          <w:rFonts w:cs="Times New Roman"/>
          <w:spacing w:val="-6"/>
          <w:sz w:val="28"/>
          <w:szCs w:val="28"/>
        </w:rPr>
        <w:t>о приложению № 2</w:t>
      </w:r>
      <w:r w:rsidR="005D5FA4" w:rsidRPr="00882FE4">
        <w:rPr>
          <w:rFonts w:cs="Times New Roman"/>
          <w:spacing w:val="-6"/>
          <w:sz w:val="28"/>
          <w:szCs w:val="28"/>
        </w:rPr>
        <w:t xml:space="preserve"> к настоящему Регламенту.</w:t>
      </w:r>
    </w:p>
    <w:p w:rsidR="00DB6680" w:rsidRPr="00882FE4" w:rsidRDefault="009505C5" w:rsidP="00464A1F">
      <w:pPr>
        <w:pStyle w:val="Style3"/>
        <w:widowControl/>
        <w:spacing w:line="240" w:lineRule="auto"/>
        <w:ind w:firstLine="709"/>
        <w:rPr>
          <w:rStyle w:val="FontStyle13"/>
          <w:spacing w:val="-6"/>
          <w:sz w:val="28"/>
          <w:szCs w:val="28"/>
        </w:rPr>
      </w:pPr>
      <w:r w:rsidRPr="00882FE4">
        <w:rPr>
          <w:rStyle w:val="FontStyle13"/>
          <w:spacing w:val="-6"/>
          <w:sz w:val="28"/>
          <w:szCs w:val="28"/>
        </w:rPr>
        <w:t>Для</w:t>
      </w:r>
      <w:r w:rsidR="00DB6680" w:rsidRPr="00882FE4">
        <w:rPr>
          <w:rStyle w:val="FontStyle13"/>
          <w:spacing w:val="-6"/>
          <w:sz w:val="28"/>
          <w:szCs w:val="28"/>
        </w:rPr>
        <w:t xml:space="preserve"> реализации мероприятий, направленных на снижение рисков, связанных с повторным негативным воздействием вод, характер которых повлек неблагоприятные последствия для природной среды, населения, социальных и хозяйственных объектов, инфраструктуры, документально подтвержденным субъектом Российской Федерации и (или) мероприятий отраслевых планов, представляются утвержденные руководителем высшего органа исполнительной власти субъекта Российской Федерации</w:t>
      </w:r>
      <w:r w:rsidRPr="00882FE4">
        <w:rPr>
          <w:rStyle w:val="FontStyle13"/>
          <w:spacing w:val="-6"/>
          <w:sz w:val="28"/>
          <w:szCs w:val="28"/>
        </w:rPr>
        <w:t xml:space="preserve"> Планы указанных мероприятий</w:t>
      </w:r>
      <w:r w:rsidR="00DB6680" w:rsidRPr="00882FE4">
        <w:rPr>
          <w:rStyle w:val="FontStyle13"/>
          <w:spacing w:val="-6"/>
          <w:sz w:val="28"/>
          <w:szCs w:val="28"/>
        </w:rPr>
        <w:t>.</w:t>
      </w:r>
    </w:p>
    <w:p w:rsidR="003D3CA7" w:rsidRPr="00882FE4" w:rsidRDefault="002A36DF" w:rsidP="00464A1F">
      <w:pPr>
        <w:pStyle w:val="Style3"/>
        <w:widowControl/>
        <w:spacing w:line="240" w:lineRule="auto"/>
        <w:ind w:firstLine="709"/>
        <w:rPr>
          <w:rStyle w:val="FontStyle13"/>
          <w:spacing w:val="-6"/>
          <w:sz w:val="28"/>
          <w:szCs w:val="28"/>
        </w:rPr>
      </w:pPr>
      <w:r w:rsidRPr="00882FE4">
        <w:rPr>
          <w:rStyle w:val="FontStyle13"/>
          <w:spacing w:val="-6"/>
          <w:sz w:val="28"/>
          <w:szCs w:val="28"/>
        </w:rPr>
        <w:t>Для реализации мероприятий в рамках федерального проекта «Сохранение уникальных водных объектов»</w:t>
      </w:r>
      <w:r w:rsidR="00CB12EB" w:rsidRPr="00882FE4">
        <w:rPr>
          <w:rStyle w:val="FontStyle13"/>
          <w:spacing w:val="-6"/>
          <w:sz w:val="28"/>
          <w:szCs w:val="28"/>
        </w:rPr>
        <w:t xml:space="preserve"> представляются сведения о соблюдении критериев отнесения водного объекта, на </w:t>
      </w:r>
      <w:r w:rsidR="00120F6B" w:rsidRPr="00882FE4">
        <w:rPr>
          <w:rStyle w:val="FontStyle13"/>
          <w:spacing w:val="-6"/>
          <w:sz w:val="28"/>
          <w:szCs w:val="28"/>
        </w:rPr>
        <w:t>котором планируется осуществление мероприятий</w:t>
      </w:r>
      <w:r w:rsidR="00CB12EB" w:rsidRPr="00882FE4">
        <w:rPr>
          <w:rStyle w:val="FontStyle13"/>
          <w:spacing w:val="-6"/>
          <w:sz w:val="28"/>
          <w:szCs w:val="28"/>
        </w:rPr>
        <w:t>, к уникальным водным объектам.</w:t>
      </w:r>
    </w:p>
    <w:p w:rsidR="00CB12EB" w:rsidRPr="00882FE4" w:rsidRDefault="00CB12EB" w:rsidP="00464A1F">
      <w:pPr>
        <w:pStyle w:val="Style3"/>
        <w:widowControl/>
        <w:spacing w:line="240" w:lineRule="auto"/>
        <w:ind w:firstLine="709"/>
        <w:rPr>
          <w:rStyle w:val="FontStyle13"/>
          <w:spacing w:val="-6"/>
          <w:sz w:val="28"/>
          <w:szCs w:val="28"/>
        </w:rPr>
      </w:pPr>
      <w:r w:rsidRPr="00882FE4">
        <w:rPr>
          <w:rStyle w:val="FontStyle13"/>
          <w:spacing w:val="-6"/>
          <w:sz w:val="28"/>
          <w:szCs w:val="28"/>
        </w:rPr>
        <w:t xml:space="preserve">Для реализации мероприятий в рамках федерального проекта «Оздоровление Волги» представляются сведения о наличии мероприятия </w:t>
      </w:r>
      <w:r w:rsidR="001C3F6A">
        <w:rPr>
          <w:rStyle w:val="FontStyle13"/>
          <w:spacing w:val="-6"/>
          <w:sz w:val="28"/>
          <w:szCs w:val="28"/>
        </w:rPr>
        <w:br/>
      </w:r>
      <w:r w:rsidRPr="00882FE4">
        <w:rPr>
          <w:rStyle w:val="FontStyle13"/>
          <w:spacing w:val="-6"/>
          <w:sz w:val="28"/>
          <w:szCs w:val="28"/>
        </w:rPr>
        <w:t>в перечне мероприятий, обеспечивающих рациональное использование</w:t>
      </w:r>
      <w:r w:rsidR="00D5290E" w:rsidRPr="00882FE4">
        <w:rPr>
          <w:rStyle w:val="FontStyle13"/>
          <w:spacing w:val="-6"/>
          <w:sz w:val="28"/>
          <w:szCs w:val="28"/>
        </w:rPr>
        <w:t xml:space="preserve"> водных ресурсов и устойчивое функционирование водохозяйственного комплекса Нижней Волги</w:t>
      </w:r>
      <w:r w:rsidR="00942784" w:rsidRPr="00882FE4">
        <w:rPr>
          <w:rStyle w:val="FontStyle13"/>
          <w:spacing w:val="-6"/>
          <w:sz w:val="28"/>
          <w:szCs w:val="28"/>
        </w:rPr>
        <w:t xml:space="preserve">, сохранение уникальной системы </w:t>
      </w:r>
      <w:proofErr w:type="spellStart"/>
      <w:r w:rsidR="00942784" w:rsidRPr="00882FE4">
        <w:rPr>
          <w:rStyle w:val="FontStyle13"/>
          <w:spacing w:val="-6"/>
          <w:sz w:val="28"/>
          <w:szCs w:val="28"/>
        </w:rPr>
        <w:t>Волго-Ахтубинской</w:t>
      </w:r>
      <w:proofErr w:type="spellEnd"/>
      <w:r w:rsidR="00942784" w:rsidRPr="00882FE4">
        <w:rPr>
          <w:rStyle w:val="FontStyle13"/>
          <w:spacing w:val="-6"/>
          <w:sz w:val="28"/>
          <w:szCs w:val="28"/>
        </w:rPr>
        <w:t xml:space="preserve"> поймы</w:t>
      </w:r>
      <w:r w:rsidR="00120F6B" w:rsidRPr="00882FE4">
        <w:rPr>
          <w:rStyle w:val="FontStyle13"/>
          <w:spacing w:val="-6"/>
          <w:sz w:val="28"/>
          <w:szCs w:val="28"/>
        </w:rPr>
        <w:t>.</w:t>
      </w:r>
    </w:p>
    <w:p w:rsidR="009505C5" w:rsidRPr="00882FE4" w:rsidRDefault="009505C5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Style w:val="FontStyle13"/>
          <w:spacing w:val="-6"/>
          <w:sz w:val="28"/>
          <w:szCs w:val="28"/>
        </w:rPr>
        <w:t xml:space="preserve">10. </w:t>
      </w:r>
      <w:r w:rsidRPr="00882FE4">
        <w:rPr>
          <w:rFonts w:cs="Times New Roman"/>
          <w:spacing w:val="-6"/>
          <w:sz w:val="28"/>
          <w:szCs w:val="28"/>
        </w:rPr>
        <w:t xml:space="preserve">В целях организации рассмотрения </w:t>
      </w:r>
      <w:proofErr w:type="spellStart"/>
      <w:r w:rsidRPr="00882FE4">
        <w:rPr>
          <w:rFonts w:cs="Times New Roman"/>
          <w:spacing w:val="-6"/>
          <w:sz w:val="28"/>
          <w:szCs w:val="28"/>
        </w:rPr>
        <w:t>Росводресурсами</w:t>
      </w:r>
      <w:proofErr w:type="spellEnd"/>
      <w:r w:rsidRPr="00882FE4">
        <w:rPr>
          <w:rFonts w:cs="Times New Roman"/>
          <w:spacing w:val="-6"/>
          <w:sz w:val="28"/>
          <w:szCs w:val="28"/>
        </w:rPr>
        <w:t xml:space="preserve"> мероприятий, реализуемых  в рамках осуществления части полномочий Российской Федерации в области водных отношений уполномоченные </w:t>
      </w:r>
      <w:r w:rsidR="005B0AF6" w:rsidRPr="00882FE4">
        <w:rPr>
          <w:rFonts w:cs="Times New Roman"/>
          <w:spacing w:val="-6"/>
          <w:sz w:val="28"/>
          <w:szCs w:val="28"/>
        </w:rPr>
        <w:t xml:space="preserve">органы Республики Крым и города федерального значения Севастополь </w:t>
      </w:r>
      <w:r w:rsidRPr="00882FE4">
        <w:rPr>
          <w:rFonts w:cs="Times New Roman"/>
          <w:spacing w:val="-6"/>
          <w:sz w:val="28"/>
          <w:szCs w:val="28"/>
        </w:rPr>
        <w:t>представляют в Федеральное агентство водных ресурсов:</w:t>
      </w:r>
    </w:p>
    <w:p w:rsidR="005B0AF6" w:rsidRPr="00882FE4" w:rsidRDefault="005B0AF6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 xml:space="preserve">10.1. </w:t>
      </w:r>
      <w:r w:rsidR="00F07F19">
        <w:rPr>
          <w:rFonts w:cs="Times New Roman"/>
          <w:spacing w:val="-6"/>
          <w:sz w:val="28"/>
          <w:szCs w:val="28"/>
        </w:rPr>
        <w:t>У</w:t>
      </w:r>
      <w:r w:rsidRPr="00882FE4">
        <w:rPr>
          <w:rFonts w:cs="Times New Roman"/>
          <w:spacing w:val="-6"/>
          <w:sz w:val="28"/>
          <w:szCs w:val="28"/>
        </w:rPr>
        <w:t xml:space="preserve">твержденный перечень мероприятий, финансируемых за счет средств, предоставляемых в виде субвенций из федерального бюджета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2021-2023 годах, согласно рекомендуемому образцу, указанному </w:t>
      </w:r>
      <w:r w:rsidR="001C3F6A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>в приложении № 2г к настоящему Регламенту;</w:t>
      </w:r>
    </w:p>
    <w:p w:rsidR="005B0AF6" w:rsidRPr="00882FE4" w:rsidRDefault="005B0AF6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 xml:space="preserve">10.2. </w:t>
      </w:r>
      <w:r w:rsidR="00F07F19">
        <w:rPr>
          <w:rFonts w:cs="Times New Roman"/>
          <w:spacing w:val="-6"/>
          <w:sz w:val="28"/>
          <w:szCs w:val="28"/>
        </w:rPr>
        <w:t>О</w:t>
      </w:r>
      <w:r w:rsidR="003D3CA7" w:rsidRPr="00882FE4">
        <w:rPr>
          <w:rFonts w:cs="Times New Roman"/>
          <w:spacing w:val="-6"/>
          <w:sz w:val="28"/>
          <w:szCs w:val="28"/>
        </w:rPr>
        <w:t>босновывающую документацию</w:t>
      </w:r>
      <w:r w:rsidRPr="00882FE4">
        <w:rPr>
          <w:rFonts w:cs="Times New Roman"/>
          <w:spacing w:val="-6"/>
          <w:sz w:val="28"/>
          <w:szCs w:val="28"/>
        </w:rPr>
        <w:t xml:space="preserve"> согласно приложению № 2 </w:t>
      </w:r>
      <w:r w:rsidR="001C3F6A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>к настоящему Регламенту.</w:t>
      </w:r>
    </w:p>
    <w:p w:rsidR="005D5FA4" w:rsidRPr="00882FE4" w:rsidRDefault="005B0AF6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Материалы согласно пунктам</w:t>
      </w:r>
      <w:r w:rsidR="005D5FA4" w:rsidRPr="00882FE4">
        <w:rPr>
          <w:rFonts w:cs="Times New Roman"/>
          <w:spacing w:val="-6"/>
          <w:sz w:val="28"/>
          <w:szCs w:val="28"/>
        </w:rPr>
        <w:t xml:space="preserve"> </w:t>
      </w:r>
      <w:r w:rsidR="000F4250" w:rsidRPr="00882FE4">
        <w:rPr>
          <w:rFonts w:cs="Times New Roman"/>
          <w:spacing w:val="-6"/>
          <w:sz w:val="28"/>
          <w:szCs w:val="28"/>
        </w:rPr>
        <w:t>9</w:t>
      </w:r>
      <w:r w:rsidR="005D5FA4" w:rsidRPr="00882FE4">
        <w:rPr>
          <w:rFonts w:cs="Times New Roman"/>
          <w:spacing w:val="-6"/>
          <w:sz w:val="28"/>
          <w:szCs w:val="28"/>
        </w:rPr>
        <w:t>.2</w:t>
      </w:r>
      <w:r w:rsidRPr="00882FE4">
        <w:rPr>
          <w:rFonts w:cs="Times New Roman"/>
          <w:spacing w:val="-6"/>
          <w:sz w:val="28"/>
          <w:szCs w:val="28"/>
        </w:rPr>
        <w:t>. и 10.2.</w:t>
      </w:r>
      <w:r w:rsidR="005D5FA4" w:rsidRPr="00882FE4">
        <w:rPr>
          <w:rFonts w:cs="Times New Roman"/>
          <w:spacing w:val="-6"/>
          <w:sz w:val="28"/>
          <w:szCs w:val="28"/>
        </w:rPr>
        <w:t xml:space="preserve"> Регламента представляются в </w:t>
      </w:r>
      <w:proofErr w:type="spellStart"/>
      <w:r w:rsidR="005D5FA4" w:rsidRPr="00882FE4">
        <w:rPr>
          <w:rFonts w:cs="Times New Roman"/>
          <w:spacing w:val="-6"/>
          <w:sz w:val="28"/>
          <w:szCs w:val="28"/>
        </w:rPr>
        <w:t>Росводресурсы</w:t>
      </w:r>
      <w:proofErr w:type="spellEnd"/>
      <w:r w:rsidR="005D5FA4" w:rsidRPr="00882FE4">
        <w:rPr>
          <w:rFonts w:cs="Times New Roman"/>
          <w:spacing w:val="-6"/>
          <w:sz w:val="28"/>
          <w:szCs w:val="28"/>
        </w:rPr>
        <w:t xml:space="preserve"> </w:t>
      </w:r>
      <w:r w:rsidR="00FC47D8" w:rsidRPr="00882FE4">
        <w:rPr>
          <w:rFonts w:cs="Times New Roman"/>
          <w:spacing w:val="-6"/>
          <w:sz w:val="28"/>
          <w:szCs w:val="28"/>
        </w:rPr>
        <w:t>в сброшюрованном виде в папках «</w:t>
      </w:r>
      <w:r w:rsidR="005D5FA4" w:rsidRPr="00882FE4">
        <w:rPr>
          <w:rFonts w:cs="Times New Roman"/>
          <w:spacing w:val="-6"/>
          <w:sz w:val="28"/>
          <w:szCs w:val="28"/>
        </w:rPr>
        <w:t>Крона</w:t>
      </w:r>
      <w:r w:rsidR="00FC47D8" w:rsidRPr="00882FE4">
        <w:rPr>
          <w:rFonts w:cs="Times New Roman"/>
          <w:spacing w:val="-6"/>
          <w:sz w:val="28"/>
          <w:szCs w:val="28"/>
        </w:rPr>
        <w:t>»</w:t>
      </w:r>
      <w:r w:rsidR="005D5FA4" w:rsidRPr="00882FE4">
        <w:rPr>
          <w:rFonts w:cs="Times New Roman"/>
          <w:spacing w:val="-6"/>
          <w:sz w:val="28"/>
          <w:szCs w:val="28"/>
        </w:rPr>
        <w:t>, отдельно по каждому мероприятию.</w:t>
      </w:r>
    </w:p>
    <w:p w:rsidR="005D5FA4" w:rsidRPr="00882FE4" w:rsidRDefault="005B0AF6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11</w:t>
      </w:r>
      <w:r w:rsidR="005D5FA4" w:rsidRPr="00882FE4">
        <w:rPr>
          <w:rFonts w:cs="Times New Roman"/>
          <w:spacing w:val="-6"/>
          <w:sz w:val="28"/>
          <w:szCs w:val="28"/>
        </w:rPr>
        <w:t xml:space="preserve">. Документы и сведения, указанные в пунктах </w:t>
      </w:r>
      <w:r w:rsidR="000F4250" w:rsidRPr="00882FE4">
        <w:rPr>
          <w:rFonts w:cs="Times New Roman"/>
          <w:spacing w:val="-6"/>
          <w:sz w:val="28"/>
          <w:szCs w:val="28"/>
        </w:rPr>
        <w:t>8</w:t>
      </w:r>
      <w:r w:rsidR="005D5FA4" w:rsidRPr="00882FE4">
        <w:rPr>
          <w:rFonts w:cs="Times New Roman"/>
          <w:spacing w:val="-6"/>
          <w:sz w:val="28"/>
          <w:szCs w:val="28"/>
        </w:rPr>
        <w:t>-</w:t>
      </w:r>
      <w:r w:rsidRPr="00882FE4">
        <w:rPr>
          <w:rFonts w:cs="Times New Roman"/>
          <w:spacing w:val="-6"/>
          <w:sz w:val="28"/>
          <w:szCs w:val="28"/>
        </w:rPr>
        <w:t>10</w:t>
      </w:r>
      <w:r w:rsidR="00FC47D8" w:rsidRPr="00882FE4">
        <w:rPr>
          <w:rFonts w:cs="Times New Roman"/>
          <w:spacing w:val="-6"/>
          <w:sz w:val="28"/>
          <w:szCs w:val="28"/>
        </w:rPr>
        <w:t xml:space="preserve">, </w:t>
      </w:r>
      <w:r w:rsidR="005D5FA4" w:rsidRPr="00882FE4">
        <w:rPr>
          <w:rFonts w:cs="Times New Roman"/>
          <w:spacing w:val="-6"/>
          <w:sz w:val="28"/>
          <w:szCs w:val="28"/>
        </w:rPr>
        <w:t xml:space="preserve">представляются субъектами Российской Федерации и территориальными органами </w:t>
      </w:r>
      <w:proofErr w:type="spellStart"/>
      <w:r w:rsidR="005D5FA4" w:rsidRPr="00882FE4">
        <w:rPr>
          <w:rFonts w:cs="Times New Roman"/>
          <w:spacing w:val="-6"/>
          <w:sz w:val="28"/>
          <w:szCs w:val="28"/>
        </w:rPr>
        <w:t>Росводресурсов</w:t>
      </w:r>
      <w:proofErr w:type="spellEnd"/>
      <w:r w:rsidR="005D5FA4" w:rsidRPr="00882FE4">
        <w:rPr>
          <w:rFonts w:cs="Times New Roman"/>
          <w:spacing w:val="-6"/>
          <w:sz w:val="28"/>
          <w:szCs w:val="28"/>
        </w:rPr>
        <w:t xml:space="preserve"> в одном </w:t>
      </w:r>
      <w:r w:rsidR="005D5FA4" w:rsidRPr="00882FE4">
        <w:rPr>
          <w:rFonts w:cs="Times New Roman"/>
          <w:spacing w:val="-6"/>
          <w:sz w:val="28"/>
          <w:szCs w:val="28"/>
        </w:rPr>
        <w:lastRenderedPageBreak/>
        <w:t xml:space="preserve">экземпляре и оформляются в соответствии </w:t>
      </w:r>
      <w:r w:rsidR="001C3F6A">
        <w:rPr>
          <w:rFonts w:cs="Times New Roman"/>
          <w:spacing w:val="-6"/>
          <w:sz w:val="28"/>
          <w:szCs w:val="28"/>
        </w:rPr>
        <w:br/>
      </w:r>
      <w:r w:rsidR="005D5FA4" w:rsidRPr="00882FE4">
        <w:rPr>
          <w:rFonts w:cs="Times New Roman"/>
          <w:spacing w:val="-6"/>
          <w:sz w:val="28"/>
          <w:szCs w:val="28"/>
        </w:rPr>
        <w:t>с требованиями, установленными настоящим Регламентом:</w:t>
      </w:r>
    </w:p>
    <w:p w:rsidR="005D5FA4" w:rsidRPr="00882FE4" w:rsidRDefault="005D5FA4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- наличие сопроводительного письма, подписанного руководителем (заместителем руководителя) уполномоченного органа исполнительной власт</w:t>
      </w:r>
      <w:r w:rsidR="00E61BCF" w:rsidRPr="00882FE4">
        <w:rPr>
          <w:rFonts w:cs="Times New Roman"/>
          <w:spacing w:val="-6"/>
          <w:sz w:val="28"/>
          <w:szCs w:val="28"/>
        </w:rPr>
        <w:t>и субъекта Российской Федерации</w:t>
      </w:r>
      <w:r w:rsidR="00F07F19">
        <w:rPr>
          <w:rFonts w:cs="Times New Roman"/>
          <w:spacing w:val="-6"/>
          <w:sz w:val="28"/>
          <w:szCs w:val="28"/>
        </w:rPr>
        <w:t>,</w:t>
      </w:r>
      <w:r w:rsidRPr="00882FE4">
        <w:rPr>
          <w:rFonts w:cs="Times New Roman"/>
          <w:spacing w:val="-6"/>
          <w:sz w:val="28"/>
          <w:szCs w:val="28"/>
        </w:rPr>
        <w:t xml:space="preserve"> при представлении док</w:t>
      </w:r>
      <w:r w:rsidR="005B0AF6" w:rsidRPr="00882FE4">
        <w:rPr>
          <w:rFonts w:cs="Times New Roman"/>
          <w:spacing w:val="-6"/>
          <w:sz w:val="28"/>
          <w:szCs w:val="28"/>
        </w:rPr>
        <w:t>ументов в соответствии с пунктами</w:t>
      </w:r>
      <w:r w:rsidRPr="00882FE4">
        <w:rPr>
          <w:rFonts w:cs="Times New Roman"/>
          <w:spacing w:val="-6"/>
          <w:sz w:val="28"/>
          <w:szCs w:val="28"/>
        </w:rPr>
        <w:t xml:space="preserve"> </w:t>
      </w:r>
      <w:r w:rsidR="000F4250" w:rsidRPr="00882FE4">
        <w:rPr>
          <w:rFonts w:cs="Times New Roman"/>
          <w:spacing w:val="-6"/>
          <w:sz w:val="28"/>
          <w:szCs w:val="28"/>
        </w:rPr>
        <w:t>8</w:t>
      </w:r>
      <w:r w:rsidR="005B0AF6" w:rsidRPr="00882FE4">
        <w:rPr>
          <w:rFonts w:cs="Times New Roman"/>
          <w:spacing w:val="-6"/>
          <w:sz w:val="28"/>
          <w:szCs w:val="28"/>
        </w:rPr>
        <w:t>, 10</w:t>
      </w:r>
      <w:r w:rsidRPr="00882FE4">
        <w:rPr>
          <w:rFonts w:cs="Times New Roman"/>
          <w:spacing w:val="-6"/>
          <w:sz w:val="28"/>
          <w:szCs w:val="28"/>
        </w:rPr>
        <w:t xml:space="preserve"> настоящего Регламента;</w:t>
      </w:r>
    </w:p>
    <w:p w:rsidR="005D5FA4" w:rsidRPr="00882FE4" w:rsidRDefault="005D5FA4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 xml:space="preserve">- наличие сопроводительного письма, подписанного руководителем территориального органа </w:t>
      </w:r>
      <w:proofErr w:type="spellStart"/>
      <w:r w:rsidRPr="00882FE4">
        <w:rPr>
          <w:rFonts w:cs="Times New Roman"/>
          <w:spacing w:val="-6"/>
          <w:sz w:val="28"/>
          <w:szCs w:val="28"/>
        </w:rPr>
        <w:t>Росводресурсов</w:t>
      </w:r>
      <w:proofErr w:type="spellEnd"/>
      <w:r w:rsidR="00F07F19">
        <w:rPr>
          <w:rFonts w:cs="Times New Roman"/>
          <w:spacing w:val="-6"/>
          <w:sz w:val="28"/>
          <w:szCs w:val="28"/>
        </w:rPr>
        <w:t>,</w:t>
      </w:r>
      <w:r w:rsidRPr="00882FE4">
        <w:rPr>
          <w:rFonts w:cs="Times New Roman"/>
          <w:spacing w:val="-6"/>
          <w:sz w:val="28"/>
          <w:szCs w:val="28"/>
        </w:rPr>
        <w:t xml:space="preserve"> при представлении документов </w:t>
      </w:r>
      <w:r w:rsidR="001C3F6A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 xml:space="preserve">в соответствии с пунктом </w:t>
      </w:r>
      <w:r w:rsidR="000F4250" w:rsidRPr="00882FE4">
        <w:rPr>
          <w:rFonts w:cs="Times New Roman"/>
          <w:spacing w:val="-6"/>
          <w:sz w:val="28"/>
          <w:szCs w:val="28"/>
        </w:rPr>
        <w:t>9</w:t>
      </w:r>
      <w:r w:rsidRPr="00882FE4">
        <w:rPr>
          <w:rFonts w:cs="Times New Roman"/>
          <w:spacing w:val="-6"/>
          <w:sz w:val="28"/>
          <w:szCs w:val="28"/>
        </w:rPr>
        <w:t xml:space="preserve"> настоящего Регламента;</w:t>
      </w:r>
    </w:p>
    <w:p w:rsidR="005D5FA4" w:rsidRPr="00882FE4" w:rsidRDefault="005D5FA4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- соблюдение сроков, установленных Графиком представления материалов (далее –</w:t>
      </w:r>
      <w:r w:rsidR="00F07F19">
        <w:rPr>
          <w:rFonts w:cs="Times New Roman"/>
          <w:spacing w:val="-6"/>
          <w:sz w:val="28"/>
          <w:szCs w:val="28"/>
        </w:rPr>
        <w:t xml:space="preserve"> График), </w:t>
      </w:r>
      <w:r w:rsidR="005B0AF6" w:rsidRPr="00882FE4">
        <w:rPr>
          <w:rFonts w:cs="Times New Roman"/>
          <w:spacing w:val="-6"/>
          <w:sz w:val="28"/>
          <w:szCs w:val="28"/>
        </w:rPr>
        <w:t>согласно приложению № 4</w:t>
      </w:r>
      <w:r w:rsidRPr="00882FE4">
        <w:rPr>
          <w:rFonts w:cs="Times New Roman"/>
          <w:spacing w:val="-6"/>
          <w:sz w:val="28"/>
          <w:szCs w:val="28"/>
        </w:rPr>
        <w:t xml:space="preserve"> к настоящему Регламенту.</w:t>
      </w:r>
    </w:p>
    <w:p w:rsidR="005D5FA4" w:rsidRPr="00882FE4" w:rsidRDefault="005D5FA4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 xml:space="preserve">Документы могут быть представлены адресату лично или быть направлены по почте. </w:t>
      </w:r>
    </w:p>
    <w:p w:rsidR="005D5FA4" w:rsidRPr="00882FE4" w:rsidRDefault="005D5FA4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1</w:t>
      </w:r>
      <w:r w:rsidR="000B41D6" w:rsidRPr="00882FE4">
        <w:rPr>
          <w:rFonts w:cs="Times New Roman"/>
          <w:spacing w:val="-6"/>
          <w:sz w:val="28"/>
          <w:szCs w:val="28"/>
        </w:rPr>
        <w:t>2</w:t>
      </w:r>
      <w:r w:rsidRPr="00882FE4">
        <w:rPr>
          <w:rFonts w:cs="Times New Roman"/>
          <w:spacing w:val="-6"/>
          <w:sz w:val="28"/>
          <w:szCs w:val="28"/>
        </w:rPr>
        <w:t xml:space="preserve">. Для обеспечения рассмотрения мероприятий уполномоченный орган исполнительной власти субъекта Российской Федерации обеспечивает в соответствии со сроками, определенными Графиком, ввод </w:t>
      </w:r>
      <w:r w:rsidR="005B0AF6" w:rsidRPr="00882FE4">
        <w:rPr>
          <w:rFonts w:cs="Times New Roman"/>
          <w:spacing w:val="-6"/>
          <w:sz w:val="28"/>
          <w:szCs w:val="28"/>
        </w:rPr>
        <w:t xml:space="preserve">данных </w:t>
      </w:r>
      <w:r w:rsidRPr="00882FE4">
        <w:rPr>
          <w:rFonts w:cs="Times New Roman"/>
          <w:spacing w:val="-6"/>
          <w:sz w:val="28"/>
          <w:szCs w:val="28"/>
        </w:rPr>
        <w:t xml:space="preserve">в ИС «Планирование» </w:t>
      </w:r>
      <w:r w:rsidR="005B0AF6" w:rsidRPr="00882FE4">
        <w:rPr>
          <w:rFonts w:cs="Times New Roman"/>
          <w:spacing w:val="-6"/>
          <w:sz w:val="28"/>
          <w:szCs w:val="28"/>
        </w:rPr>
        <w:t>согласно приложениям</w:t>
      </w:r>
      <w:r w:rsidR="0036575F" w:rsidRPr="00882FE4">
        <w:rPr>
          <w:rFonts w:cs="Times New Roman"/>
          <w:spacing w:val="-6"/>
          <w:sz w:val="28"/>
          <w:szCs w:val="28"/>
        </w:rPr>
        <w:t xml:space="preserve"> </w:t>
      </w:r>
      <w:r w:rsidR="005B0AF6" w:rsidRPr="00882FE4">
        <w:rPr>
          <w:rFonts w:cs="Times New Roman"/>
          <w:spacing w:val="-6"/>
          <w:sz w:val="28"/>
          <w:szCs w:val="28"/>
        </w:rPr>
        <w:t>2, 5</w:t>
      </w:r>
      <w:r w:rsidR="007F7D38" w:rsidRPr="00882FE4">
        <w:rPr>
          <w:rFonts w:cs="Times New Roman"/>
          <w:spacing w:val="-6"/>
          <w:sz w:val="28"/>
          <w:szCs w:val="28"/>
        </w:rPr>
        <w:t>,</w:t>
      </w:r>
      <w:r w:rsidR="005B0AF6" w:rsidRPr="00882FE4">
        <w:rPr>
          <w:rFonts w:cs="Times New Roman"/>
          <w:spacing w:val="-6"/>
          <w:sz w:val="28"/>
          <w:szCs w:val="28"/>
        </w:rPr>
        <w:t xml:space="preserve"> 6, </w:t>
      </w:r>
      <w:r w:rsidRPr="00882FE4">
        <w:rPr>
          <w:rFonts w:cs="Times New Roman"/>
          <w:spacing w:val="-6"/>
          <w:sz w:val="28"/>
          <w:szCs w:val="28"/>
        </w:rPr>
        <w:t>7,</w:t>
      </w:r>
      <w:r w:rsidR="005B0AF6" w:rsidRPr="00882FE4">
        <w:rPr>
          <w:rFonts w:cs="Times New Roman"/>
          <w:spacing w:val="-6"/>
          <w:sz w:val="28"/>
          <w:szCs w:val="28"/>
        </w:rPr>
        <w:t xml:space="preserve"> </w:t>
      </w:r>
      <w:r w:rsidRPr="00882FE4">
        <w:rPr>
          <w:rFonts w:cs="Times New Roman"/>
          <w:spacing w:val="-6"/>
          <w:sz w:val="28"/>
          <w:szCs w:val="28"/>
        </w:rPr>
        <w:t>8</w:t>
      </w:r>
      <w:r w:rsidR="00E61BCF" w:rsidRPr="00882FE4">
        <w:rPr>
          <w:rFonts w:cs="Times New Roman"/>
          <w:spacing w:val="-6"/>
          <w:sz w:val="28"/>
          <w:szCs w:val="28"/>
        </w:rPr>
        <w:t xml:space="preserve"> </w:t>
      </w:r>
      <w:r w:rsidR="003D3CA7" w:rsidRPr="00882FE4">
        <w:rPr>
          <w:rFonts w:cs="Times New Roman"/>
          <w:spacing w:val="-6"/>
          <w:sz w:val="28"/>
          <w:szCs w:val="28"/>
        </w:rPr>
        <w:t>(Таблицы 1-10)</w:t>
      </w:r>
      <w:r w:rsidRPr="00882FE4">
        <w:rPr>
          <w:rFonts w:cs="Times New Roman"/>
          <w:spacing w:val="-6"/>
          <w:sz w:val="28"/>
          <w:szCs w:val="28"/>
        </w:rPr>
        <w:t xml:space="preserve"> </w:t>
      </w:r>
      <w:r w:rsidR="00FC47D8" w:rsidRPr="00882FE4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>к настоящему Регламенту.</w:t>
      </w:r>
    </w:p>
    <w:p w:rsidR="005D5FA4" w:rsidRPr="00882FE4" w:rsidRDefault="005D5FA4" w:rsidP="00464A1F">
      <w:pPr>
        <w:ind w:firstLine="709"/>
        <w:jc w:val="both"/>
        <w:rPr>
          <w:rFonts w:cs="Times New Roman"/>
          <w:spacing w:val="-6"/>
          <w:sz w:val="18"/>
          <w:szCs w:val="28"/>
        </w:rPr>
      </w:pPr>
    </w:p>
    <w:p w:rsidR="009240C3" w:rsidRPr="00882FE4" w:rsidRDefault="009240C3" w:rsidP="00464A1F">
      <w:pPr>
        <w:pStyle w:val="1"/>
        <w:ind w:firstLine="709"/>
        <w:jc w:val="center"/>
        <w:rPr>
          <w:spacing w:val="-6"/>
          <w:sz w:val="28"/>
          <w:szCs w:val="28"/>
        </w:rPr>
      </w:pPr>
      <w:r w:rsidRPr="00882FE4">
        <w:rPr>
          <w:spacing w:val="-6"/>
          <w:sz w:val="28"/>
          <w:szCs w:val="28"/>
          <w:lang w:val="en-US"/>
        </w:rPr>
        <w:t>III</w:t>
      </w:r>
      <w:r w:rsidRPr="00882FE4">
        <w:rPr>
          <w:spacing w:val="-6"/>
          <w:sz w:val="28"/>
          <w:szCs w:val="28"/>
        </w:rPr>
        <w:t>.</w:t>
      </w:r>
      <w:r w:rsidRPr="00882FE4">
        <w:rPr>
          <w:spacing w:val="-6"/>
          <w:sz w:val="28"/>
          <w:szCs w:val="28"/>
        </w:rPr>
        <w:tab/>
      </w:r>
      <w:r w:rsidR="00AE0FDF" w:rsidRPr="00882FE4">
        <w:rPr>
          <w:spacing w:val="-6"/>
          <w:sz w:val="28"/>
          <w:szCs w:val="28"/>
        </w:rPr>
        <w:t>Состав материалов для</w:t>
      </w:r>
      <w:r w:rsidRPr="00882FE4">
        <w:rPr>
          <w:spacing w:val="-6"/>
          <w:sz w:val="28"/>
          <w:szCs w:val="28"/>
        </w:rPr>
        <w:t xml:space="preserve"> внесения изменений </w:t>
      </w:r>
      <w:r w:rsidR="00AE0FDF" w:rsidRPr="00882FE4">
        <w:rPr>
          <w:spacing w:val="-6"/>
          <w:sz w:val="28"/>
          <w:szCs w:val="28"/>
        </w:rPr>
        <w:t xml:space="preserve">в перечень мероприятий </w:t>
      </w:r>
      <w:r w:rsidRPr="00882FE4">
        <w:rPr>
          <w:spacing w:val="-6"/>
          <w:sz w:val="28"/>
          <w:szCs w:val="28"/>
        </w:rPr>
        <w:t>в течение года</w:t>
      </w:r>
    </w:p>
    <w:p w:rsidR="009240C3" w:rsidRPr="00882FE4" w:rsidRDefault="009240C3" w:rsidP="00464A1F">
      <w:pPr>
        <w:ind w:firstLine="709"/>
        <w:jc w:val="both"/>
        <w:rPr>
          <w:rFonts w:cs="Times New Roman"/>
          <w:spacing w:val="-6"/>
          <w:sz w:val="18"/>
          <w:szCs w:val="28"/>
        </w:rPr>
      </w:pPr>
    </w:p>
    <w:p w:rsidR="009240C3" w:rsidRPr="00882FE4" w:rsidRDefault="009240C3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1</w:t>
      </w:r>
      <w:r w:rsidR="00084424" w:rsidRPr="00882FE4">
        <w:rPr>
          <w:rFonts w:cs="Times New Roman"/>
          <w:spacing w:val="-6"/>
          <w:sz w:val="28"/>
          <w:szCs w:val="28"/>
        </w:rPr>
        <w:t>3</w:t>
      </w:r>
      <w:r w:rsidRPr="00882FE4">
        <w:rPr>
          <w:rFonts w:cs="Times New Roman"/>
          <w:spacing w:val="-6"/>
          <w:sz w:val="28"/>
          <w:szCs w:val="28"/>
        </w:rPr>
        <w:t>. В случае необходимости доработки представ</w:t>
      </w:r>
      <w:r w:rsidR="00F07F19">
        <w:rPr>
          <w:rFonts w:cs="Times New Roman"/>
          <w:spacing w:val="-6"/>
          <w:sz w:val="28"/>
          <w:szCs w:val="28"/>
        </w:rPr>
        <w:t>ленных материалов, представления</w:t>
      </w:r>
      <w:r w:rsidRPr="00882FE4">
        <w:rPr>
          <w:rFonts w:cs="Times New Roman"/>
          <w:spacing w:val="-6"/>
          <w:sz w:val="28"/>
          <w:szCs w:val="28"/>
        </w:rPr>
        <w:t xml:space="preserve"> в течение первого года планового периода дополнительных мероприятий в пределах доведенного лимита финансирования, а также решения вопроса перераспределения средств, возникших по итогам проведения конкурсов на выполнение мероприятий, назначаются дополнительные рассмотрения. </w:t>
      </w:r>
    </w:p>
    <w:p w:rsidR="009240C3" w:rsidRPr="00882FE4" w:rsidRDefault="009240C3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1</w:t>
      </w:r>
      <w:r w:rsidR="00084424" w:rsidRPr="00882FE4">
        <w:rPr>
          <w:rFonts w:cs="Times New Roman"/>
          <w:spacing w:val="-6"/>
          <w:sz w:val="28"/>
          <w:szCs w:val="28"/>
        </w:rPr>
        <w:t>4</w:t>
      </w:r>
      <w:r w:rsidRPr="00882FE4">
        <w:rPr>
          <w:rFonts w:cs="Times New Roman"/>
          <w:spacing w:val="-6"/>
          <w:sz w:val="28"/>
          <w:szCs w:val="28"/>
        </w:rPr>
        <w:t>. Внесение изменений и дополнений в перечни мероприятий, в комплект обосновывающих документов в течение года осуществля</w:t>
      </w:r>
      <w:r w:rsidR="00AE0FDF" w:rsidRPr="00882FE4">
        <w:rPr>
          <w:rFonts w:cs="Times New Roman"/>
          <w:spacing w:val="-6"/>
          <w:sz w:val="28"/>
          <w:szCs w:val="28"/>
        </w:rPr>
        <w:t>ет</w:t>
      </w:r>
      <w:r w:rsidRPr="00882FE4">
        <w:rPr>
          <w:rFonts w:cs="Times New Roman"/>
          <w:spacing w:val="-6"/>
          <w:sz w:val="28"/>
          <w:szCs w:val="28"/>
        </w:rPr>
        <w:t xml:space="preserve">ся в соответствии </w:t>
      </w:r>
      <w:r w:rsidR="001C3F6A">
        <w:rPr>
          <w:rFonts w:cs="Times New Roman"/>
          <w:spacing w:val="-6"/>
          <w:sz w:val="28"/>
          <w:szCs w:val="28"/>
        </w:rPr>
        <w:br/>
      </w:r>
      <w:r w:rsidRPr="00882FE4">
        <w:rPr>
          <w:rFonts w:cs="Times New Roman"/>
          <w:spacing w:val="-6"/>
          <w:sz w:val="28"/>
          <w:szCs w:val="28"/>
        </w:rPr>
        <w:t xml:space="preserve">с </w:t>
      </w:r>
      <w:r w:rsidR="008D41DD">
        <w:rPr>
          <w:rFonts w:cs="Times New Roman"/>
          <w:spacing w:val="-6"/>
          <w:sz w:val="28"/>
          <w:szCs w:val="28"/>
        </w:rPr>
        <w:t>положениями настоящего Регламента</w:t>
      </w:r>
      <w:r w:rsidRPr="00882FE4">
        <w:rPr>
          <w:rFonts w:cs="Times New Roman"/>
          <w:spacing w:val="-6"/>
          <w:sz w:val="28"/>
          <w:szCs w:val="28"/>
        </w:rPr>
        <w:t>.</w:t>
      </w:r>
    </w:p>
    <w:p w:rsidR="009240C3" w:rsidRPr="00882FE4" w:rsidRDefault="009240C3" w:rsidP="00464A1F">
      <w:pPr>
        <w:ind w:firstLine="709"/>
        <w:jc w:val="center"/>
        <w:rPr>
          <w:rFonts w:cs="Times New Roman"/>
          <w:b/>
          <w:spacing w:val="-6"/>
          <w:sz w:val="18"/>
          <w:szCs w:val="28"/>
        </w:rPr>
      </w:pPr>
    </w:p>
    <w:p w:rsidR="005D5FA4" w:rsidRPr="00882FE4" w:rsidRDefault="00084424" w:rsidP="00464A1F">
      <w:pPr>
        <w:ind w:firstLine="709"/>
        <w:jc w:val="center"/>
        <w:rPr>
          <w:rFonts w:cs="Times New Roman"/>
          <w:b/>
          <w:spacing w:val="-6"/>
          <w:sz w:val="28"/>
          <w:szCs w:val="28"/>
        </w:rPr>
      </w:pPr>
      <w:r w:rsidRPr="00882FE4">
        <w:rPr>
          <w:rFonts w:cs="Times New Roman"/>
          <w:b/>
          <w:spacing w:val="-6"/>
          <w:sz w:val="28"/>
          <w:szCs w:val="28"/>
        </w:rPr>
        <w:t>I</w:t>
      </w:r>
      <w:r w:rsidRPr="00882FE4">
        <w:rPr>
          <w:rFonts w:cs="Times New Roman"/>
          <w:b/>
          <w:spacing w:val="-6"/>
          <w:sz w:val="28"/>
          <w:szCs w:val="28"/>
          <w:lang w:val="en-US"/>
        </w:rPr>
        <w:t>V</w:t>
      </w:r>
      <w:r w:rsidR="005D5FA4" w:rsidRPr="00882FE4">
        <w:rPr>
          <w:rFonts w:cs="Times New Roman"/>
          <w:b/>
          <w:spacing w:val="-6"/>
          <w:sz w:val="28"/>
          <w:szCs w:val="28"/>
        </w:rPr>
        <w:t>. Заключительные положения</w:t>
      </w:r>
    </w:p>
    <w:p w:rsidR="005D5FA4" w:rsidRPr="00882FE4" w:rsidRDefault="005D5FA4" w:rsidP="00464A1F">
      <w:pPr>
        <w:ind w:firstLine="709"/>
        <w:jc w:val="both"/>
        <w:rPr>
          <w:rFonts w:cs="Times New Roman"/>
          <w:spacing w:val="-6"/>
          <w:sz w:val="18"/>
          <w:szCs w:val="28"/>
        </w:rPr>
      </w:pPr>
    </w:p>
    <w:p w:rsidR="005D5FA4" w:rsidRPr="00882FE4" w:rsidRDefault="005D5FA4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1</w:t>
      </w:r>
      <w:r w:rsidR="00084424" w:rsidRPr="00882FE4">
        <w:rPr>
          <w:rFonts w:cs="Times New Roman"/>
          <w:spacing w:val="-6"/>
          <w:sz w:val="28"/>
          <w:szCs w:val="28"/>
        </w:rPr>
        <w:t>5</w:t>
      </w:r>
      <w:r w:rsidRPr="00882FE4">
        <w:rPr>
          <w:rFonts w:cs="Times New Roman"/>
          <w:spacing w:val="-6"/>
          <w:sz w:val="28"/>
          <w:szCs w:val="28"/>
        </w:rPr>
        <w:t xml:space="preserve">. </w:t>
      </w:r>
      <w:proofErr w:type="spellStart"/>
      <w:r w:rsidRPr="00882FE4">
        <w:rPr>
          <w:rFonts w:cs="Times New Roman"/>
          <w:spacing w:val="-6"/>
          <w:sz w:val="28"/>
          <w:szCs w:val="28"/>
        </w:rPr>
        <w:t>Росводресурсы</w:t>
      </w:r>
      <w:proofErr w:type="spellEnd"/>
      <w:r w:rsidRPr="00882FE4">
        <w:rPr>
          <w:rFonts w:cs="Times New Roman"/>
          <w:spacing w:val="-6"/>
          <w:sz w:val="28"/>
          <w:szCs w:val="28"/>
        </w:rPr>
        <w:t xml:space="preserve"> вправе запрашивать у субъекта Российской Федерации и территориального органа Росводресурсов дополнительные документы и материалы, необходимые для рассмотрения заявляемых мероприятий.</w:t>
      </w:r>
    </w:p>
    <w:p w:rsidR="00382C7A" w:rsidRPr="00882FE4" w:rsidRDefault="005D5FA4" w:rsidP="00464A1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882FE4">
        <w:rPr>
          <w:rFonts w:cs="Times New Roman"/>
          <w:spacing w:val="-6"/>
          <w:sz w:val="28"/>
          <w:szCs w:val="28"/>
        </w:rPr>
        <w:t>1</w:t>
      </w:r>
      <w:r w:rsidR="00084424" w:rsidRPr="00882FE4">
        <w:rPr>
          <w:rFonts w:cs="Times New Roman"/>
          <w:spacing w:val="-6"/>
          <w:sz w:val="28"/>
          <w:szCs w:val="28"/>
        </w:rPr>
        <w:t>6</w:t>
      </w:r>
      <w:r w:rsidRPr="00882FE4">
        <w:rPr>
          <w:rFonts w:cs="Times New Roman"/>
          <w:spacing w:val="-6"/>
          <w:sz w:val="28"/>
          <w:szCs w:val="28"/>
        </w:rPr>
        <w:t>. Руководители территориальных органов Росводресурсов несут персональную ответс</w:t>
      </w:r>
      <w:r w:rsidR="00AE0FDF" w:rsidRPr="00882FE4">
        <w:rPr>
          <w:rFonts w:cs="Times New Roman"/>
          <w:spacing w:val="-6"/>
          <w:sz w:val="28"/>
          <w:szCs w:val="28"/>
        </w:rPr>
        <w:t>твенность за достоверность пред</w:t>
      </w:r>
      <w:r w:rsidRPr="00882FE4">
        <w:rPr>
          <w:rFonts w:cs="Times New Roman"/>
          <w:spacing w:val="-6"/>
          <w:sz w:val="28"/>
          <w:szCs w:val="28"/>
        </w:rPr>
        <w:t>ставляемой в </w:t>
      </w:r>
      <w:proofErr w:type="spellStart"/>
      <w:r w:rsidRPr="00882FE4">
        <w:rPr>
          <w:rFonts w:cs="Times New Roman"/>
          <w:spacing w:val="-6"/>
          <w:sz w:val="28"/>
          <w:szCs w:val="28"/>
        </w:rPr>
        <w:t>Росводресурсы</w:t>
      </w:r>
      <w:proofErr w:type="spellEnd"/>
      <w:r w:rsidRPr="00882FE4">
        <w:rPr>
          <w:rFonts w:cs="Times New Roman"/>
          <w:spacing w:val="-6"/>
          <w:sz w:val="28"/>
          <w:szCs w:val="28"/>
        </w:rPr>
        <w:t xml:space="preserve"> информации, предусмотренной пунктом </w:t>
      </w:r>
      <w:r w:rsidR="000F4250" w:rsidRPr="00882FE4">
        <w:rPr>
          <w:rFonts w:cs="Times New Roman"/>
          <w:spacing w:val="-6"/>
          <w:sz w:val="28"/>
          <w:szCs w:val="28"/>
        </w:rPr>
        <w:t>9</w:t>
      </w:r>
      <w:r w:rsidRPr="00882FE4">
        <w:rPr>
          <w:rFonts w:cs="Times New Roman"/>
          <w:spacing w:val="-6"/>
          <w:sz w:val="28"/>
          <w:szCs w:val="28"/>
        </w:rPr>
        <w:t xml:space="preserve"> настоящего Регламента, в том числе в части целевого и эффективного использования бюджетных средств.</w:t>
      </w:r>
    </w:p>
    <w:p w:rsidR="006059C3" w:rsidRDefault="006059C3" w:rsidP="002E0404">
      <w:pPr>
        <w:pStyle w:val="ConsPlusNormal"/>
        <w:jc w:val="right"/>
        <w:outlineLvl w:val="1"/>
        <w:rPr>
          <w:rFonts w:ascii="Times New Roman" w:hAnsi="Times New Roman" w:cs="Times New Roman"/>
          <w:szCs w:val="28"/>
        </w:rPr>
      </w:pPr>
    </w:p>
    <w:sectPr w:rsidR="006059C3" w:rsidSect="00DF162E">
      <w:headerReference w:type="default" r:id="rId11"/>
      <w:footerReference w:type="default" r:id="rId12"/>
      <w:endnotePr>
        <w:numFmt w:val="decimal"/>
      </w:endnotePr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E6D" w:rsidRDefault="00DE3E6D" w:rsidP="00DF154F">
      <w:r>
        <w:separator/>
      </w:r>
    </w:p>
  </w:endnote>
  <w:endnote w:type="continuationSeparator" w:id="0">
    <w:p w:rsidR="00DE3E6D" w:rsidRDefault="00DE3E6D" w:rsidP="00DF1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E2D" w:rsidRDefault="003C1E2D">
    <w:pPr>
      <w:pStyle w:val="a6"/>
      <w:jc w:val="right"/>
    </w:pPr>
  </w:p>
  <w:p w:rsidR="003C1E2D" w:rsidRDefault="003C1E2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E6D" w:rsidRDefault="00DE3E6D" w:rsidP="00DF154F">
      <w:r>
        <w:separator/>
      </w:r>
    </w:p>
  </w:footnote>
  <w:footnote w:type="continuationSeparator" w:id="0">
    <w:p w:rsidR="00DE3E6D" w:rsidRDefault="00DE3E6D" w:rsidP="00DF15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E2D" w:rsidRDefault="003C1E2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533"/>
    <w:multiLevelType w:val="hybridMultilevel"/>
    <w:tmpl w:val="3CB42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DF4A08"/>
    <w:multiLevelType w:val="hybridMultilevel"/>
    <w:tmpl w:val="D12648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92864"/>
    <w:multiLevelType w:val="hybridMultilevel"/>
    <w:tmpl w:val="A2865FDE"/>
    <w:lvl w:ilvl="0" w:tplc="2A44D55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B0C36DC"/>
    <w:multiLevelType w:val="multilevel"/>
    <w:tmpl w:val="B1848E44"/>
    <w:lvl w:ilvl="0">
      <w:start w:val="2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10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611" w:hanging="1080"/>
      </w:pPr>
      <w:rPr>
        <w:rFonts w:hint="default"/>
      </w:rPr>
    </w:lvl>
    <w:lvl w:ilvl="4">
      <w:start w:val="7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5">
    <w:nsid w:val="5DD34108"/>
    <w:multiLevelType w:val="hybridMultilevel"/>
    <w:tmpl w:val="04B886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9F335B"/>
    <w:multiLevelType w:val="hybridMultilevel"/>
    <w:tmpl w:val="2D626154"/>
    <w:lvl w:ilvl="0" w:tplc="C4B29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741D70"/>
    <w:multiLevelType w:val="multilevel"/>
    <w:tmpl w:val="E0105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118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1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9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7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8">
    <w:nsid w:val="698C771F"/>
    <w:multiLevelType w:val="hybridMultilevel"/>
    <w:tmpl w:val="88E09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7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3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E24A29"/>
    <w:rsid w:val="00013A1B"/>
    <w:rsid w:val="0002750A"/>
    <w:rsid w:val="00033BD4"/>
    <w:rsid w:val="000354D3"/>
    <w:rsid w:val="00063156"/>
    <w:rsid w:val="000641CE"/>
    <w:rsid w:val="0006424E"/>
    <w:rsid w:val="00070F64"/>
    <w:rsid w:val="00077669"/>
    <w:rsid w:val="0008264A"/>
    <w:rsid w:val="00084424"/>
    <w:rsid w:val="00086484"/>
    <w:rsid w:val="00091390"/>
    <w:rsid w:val="00091527"/>
    <w:rsid w:val="00091D46"/>
    <w:rsid w:val="00091FBC"/>
    <w:rsid w:val="00092EBC"/>
    <w:rsid w:val="000B3350"/>
    <w:rsid w:val="000B41D6"/>
    <w:rsid w:val="000C3F98"/>
    <w:rsid w:val="000C4952"/>
    <w:rsid w:val="000D361C"/>
    <w:rsid w:val="000E5DAF"/>
    <w:rsid w:val="000F4250"/>
    <w:rsid w:val="000F630A"/>
    <w:rsid w:val="001058B2"/>
    <w:rsid w:val="001069CC"/>
    <w:rsid w:val="001141B3"/>
    <w:rsid w:val="00120F6B"/>
    <w:rsid w:val="00123C66"/>
    <w:rsid w:val="00126C0A"/>
    <w:rsid w:val="00132F6B"/>
    <w:rsid w:val="00134F52"/>
    <w:rsid w:val="0016393A"/>
    <w:rsid w:val="00165081"/>
    <w:rsid w:val="001804E7"/>
    <w:rsid w:val="001819E9"/>
    <w:rsid w:val="001907B7"/>
    <w:rsid w:val="00193154"/>
    <w:rsid w:val="001A2E79"/>
    <w:rsid w:val="001B350A"/>
    <w:rsid w:val="001B7483"/>
    <w:rsid w:val="001C3F6A"/>
    <w:rsid w:val="001E6883"/>
    <w:rsid w:val="00201C32"/>
    <w:rsid w:val="00206632"/>
    <w:rsid w:val="002136FA"/>
    <w:rsid w:val="00220339"/>
    <w:rsid w:val="002277A7"/>
    <w:rsid w:val="0025626C"/>
    <w:rsid w:val="002612B1"/>
    <w:rsid w:val="00262C4F"/>
    <w:rsid w:val="0027129C"/>
    <w:rsid w:val="00274ADC"/>
    <w:rsid w:val="00287FC2"/>
    <w:rsid w:val="00291969"/>
    <w:rsid w:val="00292312"/>
    <w:rsid w:val="002A1360"/>
    <w:rsid w:val="002A25F2"/>
    <w:rsid w:val="002A2D62"/>
    <w:rsid w:val="002A36DF"/>
    <w:rsid w:val="002A437D"/>
    <w:rsid w:val="002D3CF0"/>
    <w:rsid w:val="002D4939"/>
    <w:rsid w:val="002D65B9"/>
    <w:rsid w:val="002E0404"/>
    <w:rsid w:val="002F5E1E"/>
    <w:rsid w:val="00322128"/>
    <w:rsid w:val="003262C5"/>
    <w:rsid w:val="003322B7"/>
    <w:rsid w:val="0033395A"/>
    <w:rsid w:val="0033684D"/>
    <w:rsid w:val="0033768E"/>
    <w:rsid w:val="0036575F"/>
    <w:rsid w:val="003670FF"/>
    <w:rsid w:val="00382C7A"/>
    <w:rsid w:val="00383221"/>
    <w:rsid w:val="00383FBF"/>
    <w:rsid w:val="0038468F"/>
    <w:rsid w:val="0039679F"/>
    <w:rsid w:val="00397404"/>
    <w:rsid w:val="003A32B6"/>
    <w:rsid w:val="003A6062"/>
    <w:rsid w:val="003C19B2"/>
    <w:rsid w:val="003C1E2D"/>
    <w:rsid w:val="003D3CA7"/>
    <w:rsid w:val="003F7355"/>
    <w:rsid w:val="004015FC"/>
    <w:rsid w:val="00403BAD"/>
    <w:rsid w:val="00403D9A"/>
    <w:rsid w:val="004048F7"/>
    <w:rsid w:val="00421B4A"/>
    <w:rsid w:val="00423505"/>
    <w:rsid w:val="00453EB5"/>
    <w:rsid w:val="00457BD5"/>
    <w:rsid w:val="00464A1F"/>
    <w:rsid w:val="00465557"/>
    <w:rsid w:val="004663F8"/>
    <w:rsid w:val="00482BD1"/>
    <w:rsid w:val="004850CB"/>
    <w:rsid w:val="00485E4B"/>
    <w:rsid w:val="004B01D0"/>
    <w:rsid w:val="004B3DBD"/>
    <w:rsid w:val="004B51B2"/>
    <w:rsid w:val="004C5B25"/>
    <w:rsid w:val="004C7B7C"/>
    <w:rsid w:val="004D07A1"/>
    <w:rsid w:val="004D2E30"/>
    <w:rsid w:val="004D3F5F"/>
    <w:rsid w:val="004D46F7"/>
    <w:rsid w:val="004D6A18"/>
    <w:rsid w:val="004F197C"/>
    <w:rsid w:val="004F6170"/>
    <w:rsid w:val="004F6438"/>
    <w:rsid w:val="005021CB"/>
    <w:rsid w:val="00506FB4"/>
    <w:rsid w:val="005160F1"/>
    <w:rsid w:val="005238C3"/>
    <w:rsid w:val="00523D47"/>
    <w:rsid w:val="00533986"/>
    <w:rsid w:val="00536E12"/>
    <w:rsid w:val="00536FE9"/>
    <w:rsid w:val="00537276"/>
    <w:rsid w:val="005401C5"/>
    <w:rsid w:val="00551D15"/>
    <w:rsid w:val="005600D8"/>
    <w:rsid w:val="00577804"/>
    <w:rsid w:val="00581644"/>
    <w:rsid w:val="005852E9"/>
    <w:rsid w:val="00590A16"/>
    <w:rsid w:val="005A3D03"/>
    <w:rsid w:val="005A509D"/>
    <w:rsid w:val="005B0AF6"/>
    <w:rsid w:val="005B4CBF"/>
    <w:rsid w:val="005C2053"/>
    <w:rsid w:val="005D5FA4"/>
    <w:rsid w:val="005E0219"/>
    <w:rsid w:val="005E3E17"/>
    <w:rsid w:val="005E6725"/>
    <w:rsid w:val="00600C97"/>
    <w:rsid w:val="00600F4B"/>
    <w:rsid w:val="006028E1"/>
    <w:rsid w:val="006059C3"/>
    <w:rsid w:val="00617D98"/>
    <w:rsid w:val="00633E8A"/>
    <w:rsid w:val="006359EB"/>
    <w:rsid w:val="00636984"/>
    <w:rsid w:val="00657066"/>
    <w:rsid w:val="00661BA4"/>
    <w:rsid w:val="0068159A"/>
    <w:rsid w:val="00683990"/>
    <w:rsid w:val="00691AE4"/>
    <w:rsid w:val="006960C5"/>
    <w:rsid w:val="006B1615"/>
    <w:rsid w:val="006C0A0C"/>
    <w:rsid w:val="006C3F04"/>
    <w:rsid w:val="006D59EF"/>
    <w:rsid w:val="006D6702"/>
    <w:rsid w:val="006D7AEF"/>
    <w:rsid w:val="006E35DC"/>
    <w:rsid w:val="006E49BE"/>
    <w:rsid w:val="006F352A"/>
    <w:rsid w:val="006F40C4"/>
    <w:rsid w:val="006F575B"/>
    <w:rsid w:val="0070151E"/>
    <w:rsid w:val="0070494A"/>
    <w:rsid w:val="007049C1"/>
    <w:rsid w:val="007052A0"/>
    <w:rsid w:val="0071482B"/>
    <w:rsid w:val="00714852"/>
    <w:rsid w:val="00730533"/>
    <w:rsid w:val="00734218"/>
    <w:rsid w:val="007349FB"/>
    <w:rsid w:val="00734DE1"/>
    <w:rsid w:val="00735705"/>
    <w:rsid w:val="00745272"/>
    <w:rsid w:val="00753CAF"/>
    <w:rsid w:val="00753EC8"/>
    <w:rsid w:val="00755036"/>
    <w:rsid w:val="00755DDA"/>
    <w:rsid w:val="00786046"/>
    <w:rsid w:val="00791EA6"/>
    <w:rsid w:val="0079277A"/>
    <w:rsid w:val="007972A2"/>
    <w:rsid w:val="007A43A6"/>
    <w:rsid w:val="007B53F6"/>
    <w:rsid w:val="007C19F6"/>
    <w:rsid w:val="007D01CD"/>
    <w:rsid w:val="007D21FB"/>
    <w:rsid w:val="007D40AF"/>
    <w:rsid w:val="007D7240"/>
    <w:rsid w:val="007E65F7"/>
    <w:rsid w:val="007F7D38"/>
    <w:rsid w:val="0080626F"/>
    <w:rsid w:val="008147B3"/>
    <w:rsid w:val="00815882"/>
    <w:rsid w:val="00826357"/>
    <w:rsid w:val="00826455"/>
    <w:rsid w:val="00834B45"/>
    <w:rsid w:val="008361C8"/>
    <w:rsid w:val="0083716C"/>
    <w:rsid w:val="008407E5"/>
    <w:rsid w:val="0084167B"/>
    <w:rsid w:val="00847A23"/>
    <w:rsid w:val="008604DC"/>
    <w:rsid w:val="00863951"/>
    <w:rsid w:val="00866621"/>
    <w:rsid w:val="00882FE4"/>
    <w:rsid w:val="00885713"/>
    <w:rsid w:val="00891A0C"/>
    <w:rsid w:val="008A0805"/>
    <w:rsid w:val="008A5CD0"/>
    <w:rsid w:val="008A6BCB"/>
    <w:rsid w:val="008B7128"/>
    <w:rsid w:val="008C21DD"/>
    <w:rsid w:val="008C29F0"/>
    <w:rsid w:val="008C44C0"/>
    <w:rsid w:val="008C47D1"/>
    <w:rsid w:val="008D41DD"/>
    <w:rsid w:val="008D4C77"/>
    <w:rsid w:val="008D60E6"/>
    <w:rsid w:val="008D6217"/>
    <w:rsid w:val="008D6596"/>
    <w:rsid w:val="008D7090"/>
    <w:rsid w:val="008F08ED"/>
    <w:rsid w:val="008F1C31"/>
    <w:rsid w:val="00900929"/>
    <w:rsid w:val="00904B7F"/>
    <w:rsid w:val="00906037"/>
    <w:rsid w:val="00911FBA"/>
    <w:rsid w:val="009240C3"/>
    <w:rsid w:val="00930804"/>
    <w:rsid w:val="009364DA"/>
    <w:rsid w:val="00937C3E"/>
    <w:rsid w:val="00940E15"/>
    <w:rsid w:val="00942784"/>
    <w:rsid w:val="009505C5"/>
    <w:rsid w:val="0095473A"/>
    <w:rsid w:val="00957FEB"/>
    <w:rsid w:val="0096285E"/>
    <w:rsid w:val="00962BD2"/>
    <w:rsid w:val="0096615C"/>
    <w:rsid w:val="0097081D"/>
    <w:rsid w:val="0097253D"/>
    <w:rsid w:val="00973DAD"/>
    <w:rsid w:val="009777E7"/>
    <w:rsid w:val="009926C7"/>
    <w:rsid w:val="00994DB0"/>
    <w:rsid w:val="009A1BD2"/>
    <w:rsid w:val="009A4F74"/>
    <w:rsid w:val="009B1FCB"/>
    <w:rsid w:val="009B6712"/>
    <w:rsid w:val="009C3F25"/>
    <w:rsid w:val="009C3F73"/>
    <w:rsid w:val="009D165E"/>
    <w:rsid w:val="009D2BA8"/>
    <w:rsid w:val="009D42A5"/>
    <w:rsid w:val="009E3F44"/>
    <w:rsid w:val="009F1E87"/>
    <w:rsid w:val="009F76C3"/>
    <w:rsid w:val="00A01308"/>
    <w:rsid w:val="00A02230"/>
    <w:rsid w:val="00A03935"/>
    <w:rsid w:val="00A21082"/>
    <w:rsid w:val="00A25F13"/>
    <w:rsid w:val="00A35C14"/>
    <w:rsid w:val="00A42FF1"/>
    <w:rsid w:val="00A50362"/>
    <w:rsid w:val="00A503E5"/>
    <w:rsid w:val="00A51789"/>
    <w:rsid w:val="00A51B05"/>
    <w:rsid w:val="00A54D11"/>
    <w:rsid w:val="00A648AC"/>
    <w:rsid w:val="00A67B78"/>
    <w:rsid w:val="00A850D4"/>
    <w:rsid w:val="00AA2671"/>
    <w:rsid w:val="00AC1259"/>
    <w:rsid w:val="00AC3414"/>
    <w:rsid w:val="00AC3DFD"/>
    <w:rsid w:val="00AD3C64"/>
    <w:rsid w:val="00AD5804"/>
    <w:rsid w:val="00AE0FDF"/>
    <w:rsid w:val="00AE5DDE"/>
    <w:rsid w:val="00AE7747"/>
    <w:rsid w:val="00AF3EC8"/>
    <w:rsid w:val="00AF48E3"/>
    <w:rsid w:val="00AF639D"/>
    <w:rsid w:val="00AF7112"/>
    <w:rsid w:val="00AF720A"/>
    <w:rsid w:val="00AF7DF6"/>
    <w:rsid w:val="00B0015D"/>
    <w:rsid w:val="00B1360F"/>
    <w:rsid w:val="00B15F73"/>
    <w:rsid w:val="00B23ED6"/>
    <w:rsid w:val="00B26FCE"/>
    <w:rsid w:val="00B373C0"/>
    <w:rsid w:val="00B4302B"/>
    <w:rsid w:val="00B43445"/>
    <w:rsid w:val="00B46518"/>
    <w:rsid w:val="00B4710F"/>
    <w:rsid w:val="00B47EEB"/>
    <w:rsid w:val="00B50152"/>
    <w:rsid w:val="00B54624"/>
    <w:rsid w:val="00B600BE"/>
    <w:rsid w:val="00B60BEB"/>
    <w:rsid w:val="00B656E5"/>
    <w:rsid w:val="00B6747F"/>
    <w:rsid w:val="00B81E23"/>
    <w:rsid w:val="00B87BA2"/>
    <w:rsid w:val="00B925BE"/>
    <w:rsid w:val="00B96B33"/>
    <w:rsid w:val="00BA2011"/>
    <w:rsid w:val="00BA74C3"/>
    <w:rsid w:val="00BB0C7C"/>
    <w:rsid w:val="00BB0F48"/>
    <w:rsid w:val="00BB4FE9"/>
    <w:rsid w:val="00BC0C9C"/>
    <w:rsid w:val="00BC3432"/>
    <w:rsid w:val="00BD7111"/>
    <w:rsid w:val="00BE0007"/>
    <w:rsid w:val="00BE0F8D"/>
    <w:rsid w:val="00BE3E4D"/>
    <w:rsid w:val="00BF01F8"/>
    <w:rsid w:val="00C04AFB"/>
    <w:rsid w:val="00C10235"/>
    <w:rsid w:val="00C104B2"/>
    <w:rsid w:val="00C15F23"/>
    <w:rsid w:val="00C161E6"/>
    <w:rsid w:val="00C2307A"/>
    <w:rsid w:val="00C234B0"/>
    <w:rsid w:val="00C24206"/>
    <w:rsid w:val="00C2443A"/>
    <w:rsid w:val="00C366E6"/>
    <w:rsid w:val="00C36CCB"/>
    <w:rsid w:val="00C46DAB"/>
    <w:rsid w:val="00C51949"/>
    <w:rsid w:val="00C5242E"/>
    <w:rsid w:val="00C53EB0"/>
    <w:rsid w:val="00C553C7"/>
    <w:rsid w:val="00C612AB"/>
    <w:rsid w:val="00C7418C"/>
    <w:rsid w:val="00C74D6F"/>
    <w:rsid w:val="00C75579"/>
    <w:rsid w:val="00C80F73"/>
    <w:rsid w:val="00C96EF4"/>
    <w:rsid w:val="00CB12EB"/>
    <w:rsid w:val="00CB1504"/>
    <w:rsid w:val="00CB5FD9"/>
    <w:rsid w:val="00CC31F7"/>
    <w:rsid w:val="00CC42B2"/>
    <w:rsid w:val="00CC4A66"/>
    <w:rsid w:val="00CD290B"/>
    <w:rsid w:val="00CD5A36"/>
    <w:rsid w:val="00CF5413"/>
    <w:rsid w:val="00CF640F"/>
    <w:rsid w:val="00CF7F0B"/>
    <w:rsid w:val="00D031AF"/>
    <w:rsid w:val="00D205EB"/>
    <w:rsid w:val="00D221DC"/>
    <w:rsid w:val="00D262B5"/>
    <w:rsid w:val="00D274F5"/>
    <w:rsid w:val="00D320BE"/>
    <w:rsid w:val="00D34916"/>
    <w:rsid w:val="00D450C9"/>
    <w:rsid w:val="00D5290E"/>
    <w:rsid w:val="00D61497"/>
    <w:rsid w:val="00D617FB"/>
    <w:rsid w:val="00D63B6A"/>
    <w:rsid w:val="00D6706B"/>
    <w:rsid w:val="00D75C8C"/>
    <w:rsid w:val="00D8054E"/>
    <w:rsid w:val="00D84DD9"/>
    <w:rsid w:val="00D87246"/>
    <w:rsid w:val="00D92226"/>
    <w:rsid w:val="00D946EE"/>
    <w:rsid w:val="00D95BF6"/>
    <w:rsid w:val="00D97294"/>
    <w:rsid w:val="00D97BA5"/>
    <w:rsid w:val="00DA3EF3"/>
    <w:rsid w:val="00DB6680"/>
    <w:rsid w:val="00DC1023"/>
    <w:rsid w:val="00DC4301"/>
    <w:rsid w:val="00DD26CA"/>
    <w:rsid w:val="00DE3E6D"/>
    <w:rsid w:val="00DE6830"/>
    <w:rsid w:val="00DF0442"/>
    <w:rsid w:val="00DF154F"/>
    <w:rsid w:val="00DF162E"/>
    <w:rsid w:val="00E03DC5"/>
    <w:rsid w:val="00E05349"/>
    <w:rsid w:val="00E07A4B"/>
    <w:rsid w:val="00E13680"/>
    <w:rsid w:val="00E14813"/>
    <w:rsid w:val="00E21038"/>
    <w:rsid w:val="00E225AC"/>
    <w:rsid w:val="00E24A29"/>
    <w:rsid w:val="00E5077F"/>
    <w:rsid w:val="00E61844"/>
    <w:rsid w:val="00E61BCF"/>
    <w:rsid w:val="00E6345E"/>
    <w:rsid w:val="00E66835"/>
    <w:rsid w:val="00E705B4"/>
    <w:rsid w:val="00E71DA2"/>
    <w:rsid w:val="00E777BB"/>
    <w:rsid w:val="00E81B0B"/>
    <w:rsid w:val="00E81E29"/>
    <w:rsid w:val="00E826CF"/>
    <w:rsid w:val="00E8683C"/>
    <w:rsid w:val="00E944B7"/>
    <w:rsid w:val="00EA00AC"/>
    <w:rsid w:val="00EA36F3"/>
    <w:rsid w:val="00EB71A5"/>
    <w:rsid w:val="00EC419A"/>
    <w:rsid w:val="00EC4666"/>
    <w:rsid w:val="00ED47DA"/>
    <w:rsid w:val="00ED57B3"/>
    <w:rsid w:val="00EE4073"/>
    <w:rsid w:val="00EE7005"/>
    <w:rsid w:val="00EF450D"/>
    <w:rsid w:val="00EF5D27"/>
    <w:rsid w:val="00EF659B"/>
    <w:rsid w:val="00EF77EF"/>
    <w:rsid w:val="00EF7AB4"/>
    <w:rsid w:val="00F05111"/>
    <w:rsid w:val="00F060D1"/>
    <w:rsid w:val="00F07F19"/>
    <w:rsid w:val="00F1373F"/>
    <w:rsid w:val="00F15608"/>
    <w:rsid w:val="00F1691E"/>
    <w:rsid w:val="00F222D0"/>
    <w:rsid w:val="00F252C1"/>
    <w:rsid w:val="00F25589"/>
    <w:rsid w:val="00F417AA"/>
    <w:rsid w:val="00F42B79"/>
    <w:rsid w:val="00F5251F"/>
    <w:rsid w:val="00F602D7"/>
    <w:rsid w:val="00F60681"/>
    <w:rsid w:val="00F6334B"/>
    <w:rsid w:val="00F64746"/>
    <w:rsid w:val="00F6516B"/>
    <w:rsid w:val="00F674C2"/>
    <w:rsid w:val="00F70A47"/>
    <w:rsid w:val="00F80B1A"/>
    <w:rsid w:val="00F91C93"/>
    <w:rsid w:val="00F96E18"/>
    <w:rsid w:val="00F96F3B"/>
    <w:rsid w:val="00F976DE"/>
    <w:rsid w:val="00FA7092"/>
    <w:rsid w:val="00FC109C"/>
    <w:rsid w:val="00FC47D8"/>
    <w:rsid w:val="00FD0F7D"/>
    <w:rsid w:val="00FD6780"/>
    <w:rsid w:val="00FE0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24A2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24A29"/>
    <w:pPr>
      <w:keepNext/>
      <w:ind w:firstLine="708"/>
      <w:jc w:val="right"/>
      <w:outlineLvl w:val="0"/>
    </w:pPr>
    <w:rPr>
      <w:rFonts w:cs="Times New Roman"/>
      <w:b/>
      <w:sz w:val="20"/>
      <w:szCs w:val="20"/>
    </w:rPr>
  </w:style>
  <w:style w:type="paragraph" w:styleId="2">
    <w:name w:val="heading 2"/>
    <w:basedOn w:val="a0"/>
    <w:next w:val="a0"/>
    <w:link w:val="20"/>
    <w:qFormat/>
    <w:rsid w:val="00E24A2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24A2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24A2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E24A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E24A2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1">
    <w:name w:val="Body Text Indent 2"/>
    <w:basedOn w:val="a0"/>
    <w:link w:val="22"/>
    <w:rsid w:val="00E24A29"/>
    <w:pPr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rsid w:val="00E24A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1">
    <w:name w:val="Body Text Indent 3"/>
    <w:basedOn w:val="a0"/>
    <w:link w:val="32"/>
    <w:rsid w:val="00E24A29"/>
    <w:pPr>
      <w:ind w:firstLine="708"/>
      <w:jc w:val="both"/>
    </w:pPr>
    <w:rPr>
      <w:rFonts w:cs="Times New Roman"/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0"/>
    <w:link w:val="a5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E24A2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basedOn w:val="a1"/>
    <w:link w:val="a6"/>
    <w:uiPriority w:val="99"/>
    <w:rsid w:val="00E24A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rsid w:val="00E24A29"/>
  </w:style>
  <w:style w:type="paragraph" w:styleId="a9">
    <w:name w:val="Body Text Indent"/>
    <w:basedOn w:val="a0"/>
    <w:link w:val="aa"/>
    <w:rsid w:val="00E24A29"/>
    <w:pPr>
      <w:ind w:firstLine="720"/>
      <w:jc w:val="both"/>
    </w:pPr>
    <w:rPr>
      <w:rFonts w:cs="Times New Roman"/>
      <w:sz w:val="28"/>
      <w:szCs w:val="28"/>
    </w:rPr>
  </w:style>
  <w:style w:type="character" w:customStyle="1" w:styleId="aa">
    <w:name w:val="Основной текст с отступом Знак"/>
    <w:basedOn w:val="a1"/>
    <w:link w:val="a9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0"/>
    <w:link w:val="ac"/>
    <w:qFormat/>
    <w:rsid w:val="00E24A29"/>
    <w:pPr>
      <w:jc w:val="center"/>
    </w:pPr>
    <w:rPr>
      <w:rFonts w:cs="Times New Roman"/>
      <w:b/>
      <w:bCs/>
      <w:sz w:val="28"/>
    </w:rPr>
  </w:style>
  <w:style w:type="character" w:customStyle="1" w:styleId="ac">
    <w:name w:val="Название Знак"/>
    <w:basedOn w:val="a1"/>
    <w:link w:val="ab"/>
    <w:rsid w:val="00E24A2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d">
    <w:name w:val="Hyperlink"/>
    <w:rsid w:val="00E24A29"/>
    <w:rPr>
      <w:color w:val="0000FF"/>
      <w:u w:val="single"/>
    </w:rPr>
  </w:style>
  <w:style w:type="character" w:styleId="ae">
    <w:name w:val="annotation reference"/>
    <w:semiHidden/>
    <w:rsid w:val="00E24A29"/>
    <w:rPr>
      <w:sz w:val="16"/>
      <w:szCs w:val="16"/>
    </w:rPr>
  </w:style>
  <w:style w:type="paragraph" w:styleId="af">
    <w:name w:val="annotation text"/>
    <w:basedOn w:val="a0"/>
    <w:link w:val="af0"/>
    <w:semiHidden/>
    <w:rsid w:val="00E24A29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semiHidden/>
    <w:rsid w:val="00E24A29"/>
    <w:rPr>
      <w:rFonts w:ascii="Times New Roman" w:eastAsia="Times New Roman" w:hAnsi="Times New Roman" w:cs="Arial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E24A29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E24A29"/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f3">
    <w:name w:val="Balloon Text"/>
    <w:basedOn w:val="a0"/>
    <w:link w:val="af4"/>
    <w:semiHidden/>
    <w:rsid w:val="00E24A2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E24A29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E24A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basedOn w:val="a1"/>
    <w:link w:val="af5"/>
    <w:semiHidden/>
    <w:rsid w:val="00E24A2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 общий"/>
    <w:basedOn w:val="a0"/>
    <w:rsid w:val="00E24A29"/>
    <w:pPr>
      <w:numPr>
        <w:numId w:val="1"/>
      </w:numPr>
      <w:tabs>
        <w:tab w:val="clear" w:pos="2978"/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E24A29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af7">
    <w:name w:val="Знак Знак Знак Знак Знак Знак Знак Знак Знак Знак"/>
    <w:basedOn w:val="a0"/>
    <w:rsid w:val="00E24A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E24A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1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styleId="af8">
    <w:name w:val="FollowedHyperlink"/>
    <w:rsid w:val="00E24A29"/>
    <w:rPr>
      <w:color w:val="800080"/>
      <w:u w:val="single"/>
    </w:rPr>
  </w:style>
  <w:style w:type="paragraph" w:customStyle="1" w:styleId="ConsPlusNonformat">
    <w:name w:val="ConsPlusNonformat"/>
    <w:rsid w:val="00E24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msonormal">
    <w:name w:val="x_mso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xconsplusnormal">
    <w:name w:val="x_consplus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13">
    <w:name w:val="Знак Знак1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customStyle="1" w:styleId="apple-converted-space">
    <w:name w:val="apple-converted-space"/>
    <w:rsid w:val="00E24A29"/>
  </w:style>
  <w:style w:type="character" w:customStyle="1" w:styleId="wmi-callto">
    <w:name w:val="wmi-callto"/>
    <w:rsid w:val="00E24A29"/>
  </w:style>
  <w:style w:type="paragraph" w:customStyle="1" w:styleId="14">
    <w:name w:val="Абзац списка1"/>
    <w:basedOn w:val="a0"/>
    <w:rsid w:val="00E24A2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9">
    <w:name w:val="Знак Знак Знак Знак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paragraph" w:customStyle="1" w:styleId="210">
    <w:name w:val="Основной текст 21"/>
    <w:basedOn w:val="a0"/>
    <w:uiPriority w:val="99"/>
    <w:rsid w:val="00E24A29"/>
    <w:pPr>
      <w:ind w:firstLine="720"/>
      <w:jc w:val="both"/>
    </w:pPr>
    <w:rPr>
      <w:rFonts w:cs="Times New Roman"/>
      <w:sz w:val="28"/>
      <w:szCs w:val="20"/>
    </w:rPr>
  </w:style>
  <w:style w:type="paragraph" w:styleId="afa">
    <w:name w:val="List Paragraph"/>
    <w:basedOn w:val="a0"/>
    <w:uiPriority w:val="34"/>
    <w:qFormat/>
    <w:rsid w:val="00D274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b">
    <w:name w:val="endnote text"/>
    <w:basedOn w:val="a0"/>
    <w:link w:val="afc"/>
    <w:uiPriority w:val="99"/>
    <w:semiHidden/>
    <w:unhideWhenUsed/>
    <w:rsid w:val="000B3350"/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0B3350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d">
    <w:name w:val="endnote reference"/>
    <w:basedOn w:val="a1"/>
    <w:uiPriority w:val="99"/>
    <w:semiHidden/>
    <w:unhideWhenUsed/>
    <w:rsid w:val="000B3350"/>
    <w:rPr>
      <w:vertAlign w:val="superscript"/>
    </w:rPr>
  </w:style>
  <w:style w:type="paragraph" w:styleId="afe">
    <w:name w:val="footnote text"/>
    <w:basedOn w:val="a0"/>
    <w:link w:val="aff"/>
    <w:uiPriority w:val="99"/>
    <w:semiHidden/>
    <w:unhideWhenUsed/>
    <w:rsid w:val="009C3F73"/>
    <w:rPr>
      <w:sz w:val="20"/>
      <w:szCs w:val="20"/>
    </w:rPr>
  </w:style>
  <w:style w:type="character" w:customStyle="1" w:styleId="aff">
    <w:name w:val="Текст сноски Знак"/>
    <w:basedOn w:val="a1"/>
    <w:link w:val="afe"/>
    <w:uiPriority w:val="99"/>
    <w:semiHidden/>
    <w:rsid w:val="009C3F73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f0">
    <w:name w:val="footnote reference"/>
    <w:basedOn w:val="a1"/>
    <w:uiPriority w:val="99"/>
    <w:semiHidden/>
    <w:unhideWhenUsed/>
    <w:rsid w:val="009C3F73"/>
    <w:rPr>
      <w:vertAlign w:val="superscript"/>
    </w:rPr>
  </w:style>
  <w:style w:type="paragraph" w:customStyle="1" w:styleId="Default">
    <w:name w:val="Default"/>
    <w:rsid w:val="00AE7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f1">
    <w:name w:val="Table Grid"/>
    <w:basedOn w:val="a2"/>
    <w:uiPriority w:val="59"/>
    <w:rsid w:val="002E04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1"/>
    <w:rsid w:val="00DB668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DB668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vr.ru/pla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754BC409E802236783A8AF05425F037BA22E10FE9BD79769A02B20261A599E604D4BD8DE2B6EB0FuCgD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lan@fav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D03513-C3C8-4786-9213-751091F79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1955</Words>
  <Characters>11147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gorobchuk</dc:creator>
  <cp:lastModifiedBy>utka</cp:lastModifiedBy>
  <cp:revision>11</cp:revision>
  <cp:lastPrinted>2020-10-09T13:10:00Z</cp:lastPrinted>
  <dcterms:created xsi:type="dcterms:W3CDTF">2020-10-06T11:42:00Z</dcterms:created>
  <dcterms:modified xsi:type="dcterms:W3CDTF">2020-10-09T13:27:00Z</dcterms:modified>
</cp:coreProperties>
</file>