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8B" w:rsidRPr="00181149" w:rsidRDefault="008D2E8B" w:rsidP="008D2E8B">
      <w:pPr>
        <w:pStyle w:val="a3"/>
        <w:jc w:val="center"/>
        <w:rPr>
          <w:color w:val="000000"/>
        </w:rPr>
      </w:pPr>
      <w:r w:rsidRPr="00181149">
        <w:rPr>
          <w:color w:val="000000"/>
        </w:rPr>
        <w:t>6. Представление сведений собственниками водных объектов и водопользователями</w:t>
      </w:r>
    </w:p>
    <w:p w:rsidR="008D2E8B" w:rsidRPr="00181149" w:rsidRDefault="008D2E8B" w:rsidP="008D2E8B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D2E8B" w:rsidRPr="00181149" w:rsidRDefault="008D2E8B" w:rsidP="008D2E8B">
      <w:pPr>
        <w:pStyle w:val="a3"/>
        <w:outlineLvl w:val="0"/>
      </w:pPr>
      <w:bookmarkStart w:id="0" w:name="_Toc361399706"/>
      <w:r w:rsidRPr="00181149">
        <w:t>Форма 6.1. Данные наблюдений за водными объектами (их морфометрическими особенностями) за ____ год</w:t>
      </w:r>
      <w:bookmarkEnd w:id="0"/>
    </w:p>
    <w:p w:rsidR="008D2E8B" w:rsidRPr="00181149" w:rsidRDefault="008D2E8B" w:rsidP="008D2E8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E8B" w:rsidRPr="00181149" w:rsidRDefault="008D2E8B" w:rsidP="008D2E8B">
      <w:pPr>
        <w:pStyle w:val="ConsPlusNonforma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</w:t>
      </w:r>
    </w:p>
    <w:p w:rsidR="008D2E8B" w:rsidRPr="00181149" w:rsidRDefault="008D2E8B" w:rsidP="008D2E8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Почтовый адрес ____________________________________________________________</w:t>
      </w:r>
    </w:p>
    <w:p w:rsidR="008D2E8B" w:rsidRPr="00181149" w:rsidRDefault="008D2E8B" w:rsidP="008D2E8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Организационно-правовая форма _____________________________________________</w:t>
      </w:r>
    </w:p>
    <w:p w:rsidR="008D2E8B" w:rsidRPr="00181149" w:rsidRDefault="008D2E8B" w:rsidP="008D2E8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</w:t>
      </w:r>
    </w:p>
    <w:p w:rsidR="008D2E8B" w:rsidRPr="00181149" w:rsidRDefault="008D2E8B" w:rsidP="008D2E8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Бассейновый округ _________________________________________________________</w:t>
      </w:r>
    </w:p>
    <w:p w:rsidR="008D2E8B" w:rsidRPr="00181149" w:rsidRDefault="008D2E8B" w:rsidP="008D2E8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Наименование субъекта Российской Федерации ________________________________</w:t>
      </w:r>
    </w:p>
    <w:p w:rsidR="008D2E8B" w:rsidRPr="00181149" w:rsidRDefault="008D2E8B" w:rsidP="008D2E8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Наименование и код гидрографической единицы _______________________________</w:t>
      </w:r>
    </w:p>
    <w:p w:rsidR="008D2E8B" w:rsidRPr="00181149" w:rsidRDefault="008D2E8B" w:rsidP="008D2E8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Водохозяйственный участок и его код _______________________________________</w:t>
      </w:r>
    </w:p>
    <w:p w:rsidR="008D2E8B" w:rsidRPr="00181149" w:rsidRDefault="008D2E8B" w:rsidP="008D2E8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5" w:type="nil"/>
        <w:tblCellMar>
          <w:left w:w="28" w:type="dxa"/>
          <w:right w:w="28" w:type="dxa"/>
        </w:tblCellMar>
        <w:tblLook w:val="0000"/>
      </w:tblPr>
      <w:tblGrid>
        <w:gridCol w:w="786"/>
        <w:gridCol w:w="676"/>
        <w:gridCol w:w="901"/>
        <w:gridCol w:w="787"/>
        <w:gridCol w:w="901"/>
        <w:gridCol w:w="787"/>
        <w:gridCol w:w="787"/>
        <w:gridCol w:w="787"/>
        <w:gridCol w:w="901"/>
        <w:gridCol w:w="787"/>
        <w:gridCol w:w="901"/>
        <w:gridCol w:w="901"/>
        <w:gridCol w:w="676"/>
        <w:gridCol w:w="1012"/>
        <w:gridCol w:w="1012"/>
        <w:gridCol w:w="1012"/>
        <w:gridCol w:w="1012"/>
      </w:tblGrid>
      <w:tr w:rsidR="008D2E8B" w:rsidRPr="00F31826" w:rsidTr="00C4521A">
        <w:trPr>
          <w:trHeight w:val="360"/>
          <w:tblCellSpacing w:w="5" w:type="nil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На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мено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вод-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объ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екта</w:t>
            </w:r>
            <w:proofErr w:type="spellEnd"/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во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д-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объ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екта</w:t>
            </w:r>
            <w:proofErr w:type="spellEnd"/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Номер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ств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, 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"0" 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графи-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ка</w:t>
            </w:r>
            <w:proofErr w:type="spellEnd"/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Коо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br/>
              <w:t>дина-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ты 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ство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Дата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набл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ю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дений</w:t>
            </w:r>
            <w:proofErr w:type="spellEnd"/>
          </w:p>
        </w:tc>
        <w:tc>
          <w:tcPr>
            <w:tcW w:w="16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Водоток</w:t>
            </w: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Водоем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Особые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отметки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hyperlink w:anchor="Par652" w:tooltip="Ссылка на текущий документ" w:history="1">
              <w:r w:rsidRPr="00F31826">
                <w:rPr>
                  <w:rFonts w:ascii="Times New Roman" w:hAnsi="Times New Roman" w:cs="Times New Roman"/>
                  <w:color w:val="000000"/>
                </w:rPr>
                <w:t>&lt;*&gt;</w:t>
              </w:r>
            </w:hyperlink>
          </w:p>
        </w:tc>
      </w:tr>
      <w:tr w:rsidR="008D2E8B" w:rsidRPr="00F31826" w:rsidTr="00C4521A">
        <w:trPr>
          <w:trHeight w:val="1260"/>
          <w:tblCellSpacing w:w="5" w:type="nil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Ма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к-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си-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маль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ная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глу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бина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,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м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Мин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маль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ная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глу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бина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,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м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Сре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д-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няя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глу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бина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,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м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Ур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вень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над 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"0" 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графи-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ка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, м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Ск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рость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тече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м/с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Расход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воды,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м3/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Пл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щадь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аква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тории,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км2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Об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ъ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ем,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тыс.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м3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Макс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мальная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глуби-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на, м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Средняя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глуб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на, м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Уровень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над "0"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графи-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ка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2E8B" w:rsidRPr="00F31826" w:rsidTr="00C4521A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8D2E8B" w:rsidRPr="00F31826" w:rsidTr="00C4521A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2E8B" w:rsidRPr="00F31826" w:rsidTr="00C4521A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D2E8B" w:rsidRPr="00181149" w:rsidRDefault="008D2E8B" w:rsidP="008D2E8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E8B" w:rsidRPr="00181149" w:rsidRDefault="008D2E8B" w:rsidP="008D2E8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8D2E8B" w:rsidRPr="00181149" w:rsidRDefault="008D2E8B" w:rsidP="008D2E8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1" w:name="Par652"/>
      <w:bookmarkEnd w:id="1"/>
      <w:r w:rsidRPr="00181149">
        <w:rPr>
          <w:rFonts w:ascii="Times New Roman" w:hAnsi="Times New Roman" w:cs="Times New Roman"/>
          <w:color w:val="000000"/>
        </w:rPr>
        <w:t>&lt;*&gt; При ведении мониторинга по согласованной с исполнительным органом или органом местного самоуправления программе в графе отражаются обобщенные данные таких наблюдений.</w:t>
      </w:r>
    </w:p>
    <w:p w:rsidR="008D2E8B" w:rsidRPr="00181149" w:rsidRDefault="008D2E8B" w:rsidP="008D2E8B">
      <w:pPr>
        <w:pStyle w:val="ConsPlusNormal"/>
        <w:ind w:firstLine="0"/>
        <w:outlineLvl w:val="2"/>
        <w:rPr>
          <w:rFonts w:ascii="Times New Roman" w:hAnsi="Times New Roman" w:cs="Times New Roman"/>
          <w:color w:val="000000"/>
        </w:rPr>
      </w:pPr>
    </w:p>
    <w:p w:rsidR="008D2E8B" w:rsidRPr="00181149" w:rsidRDefault="008D2E8B" w:rsidP="008D2E8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0393" w:rsidRDefault="00070393" w:rsidP="008D2E8B">
      <w:pPr>
        <w:pStyle w:val="a3"/>
        <w:outlineLvl w:val="0"/>
      </w:pPr>
      <w:bookmarkStart w:id="2" w:name="_Toc361399707"/>
    </w:p>
    <w:p w:rsidR="00070393" w:rsidRDefault="00070393" w:rsidP="008D2E8B">
      <w:pPr>
        <w:pStyle w:val="a3"/>
        <w:outlineLvl w:val="0"/>
      </w:pPr>
    </w:p>
    <w:p w:rsidR="00070393" w:rsidRDefault="00070393" w:rsidP="008D2E8B">
      <w:pPr>
        <w:pStyle w:val="a3"/>
        <w:outlineLvl w:val="0"/>
      </w:pPr>
    </w:p>
    <w:p w:rsidR="008D2E8B" w:rsidRPr="00181149" w:rsidRDefault="008D2E8B" w:rsidP="008D2E8B">
      <w:pPr>
        <w:pStyle w:val="a3"/>
        <w:outlineLvl w:val="0"/>
      </w:pPr>
      <w:r w:rsidRPr="00181149">
        <w:lastRenderedPageBreak/>
        <w:t xml:space="preserve">Форма 6.2. Сведения о состоянии </w:t>
      </w:r>
      <w:proofErr w:type="spellStart"/>
      <w:r w:rsidRPr="00181149">
        <w:t>водоохранных</w:t>
      </w:r>
      <w:proofErr w:type="spellEnd"/>
      <w:r w:rsidRPr="00181149">
        <w:t xml:space="preserve"> зон водных объектов за ____ год</w:t>
      </w:r>
      <w:bookmarkEnd w:id="2"/>
    </w:p>
    <w:p w:rsidR="008D2E8B" w:rsidRPr="00181149" w:rsidRDefault="008D2E8B" w:rsidP="008D2E8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:rsidR="008D2E8B" w:rsidRPr="00181149" w:rsidRDefault="008D2E8B" w:rsidP="008D2E8B">
      <w:pPr>
        <w:pStyle w:val="ConsPlusNonformat"/>
        <w:spacing w:line="36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Почтовый адрес ____________________________________________________________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Организационно-правовая форма _____________________________________________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Бассейновый округ _________________________________________________________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Наименование субъекта Российской Федерации 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149">
        <w:rPr>
          <w:rFonts w:ascii="Times New Roman" w:hAnsi="Times New Roman" w:cs="Times New Roman"/>
          <w:color w:val="000000"/>
          <w:sz w:val="24"/>
          <w:szCs w:val="24"/>
        </w:rPr>
        <w:t>Наименование и код гидрографической единицы _______________________________</w:t>
      </w:r>
    </w:p>
    <w:p w:rsidR="008D2E8B" w:rsidRPr="00181149" w:rsidRDefault="008D2E8B" w:rsidP="008D2E8B">
      <w:pPr>
        <w:spacing w:before="120" w:after="240"/>
        <w:rPr>
          <w:color w:val="000000"/>
          <w:sz w:val="28"/>
          <w:szCs w:val="28"/>
        </w:rPr>
      </w:pPr>
      <w:r w:rsidRPr="00181149">
        <w:rPr>
          <w:rFonts w:ascii="Times New Roman" w:hAnsi="Times New Roman"/>
          <w:color w:val="000000"/>
          <w:sz w:val="24"/>
          <w:szCs w:val="24"/>
        </w:rPr>
        <w:t>Водохозяйственный участок и его код _______________________________________</w:t>
      </w:r>
      <w:r w:rsidRPr="00181149">
        <w:rPr>
          <w:color w:val="000000"/>
          <w:sz w:val="28"/>
          <w:szCs w:val="28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1560"/>
        <w:gridCol w:w="1134"/>
        <w:gridCol w:w="844"/>
        <w:gridCol w:w="431"/>
        <w:gridCol w:w="862"/>
        <w:gridCol w:w="414"/>
        <w:gridCol w:w="992"/>
        <w:gridCol w:w="1560"/>
        <w:gridCol w:w="1275"/>
        <w:gridCol w:w="843"/>
        <w:gridCol w:w="1154"/>
        <w:gridCol w:w="754"/>
        <w:gridCol w:w="1154"/>
      </w:tblGrid>
      <w:tr w:rsidR="008D2E8B" w:rsidRPr="00F31826" w:rsidTr="00070393">
        <w:trPr>
          <w:trHeight w:val="20"/>
        </w:trPr>
        <w:tc>
          <w:tcPr>
            <w:tcW w:w="817" w:type="dxa"/>
            <w:vMerge w:val="restart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водного</w:t>
            </w:r>
            <w:proofErr w:type="gramEnd"/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объекта, параметры</w:t>
            </w:r>
          </w:p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водоохранной</w:t>
            </w:r>
            <w:proofErr w:type="spellEnd"/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зоны</w:t>
            </w:r>
          </w:p>
        </w:tc>
        <w:tc>
          <w:tcPr>
            <w:tcW w:w="992" w:type="dxa"/>
            <w:vMerge w:val="restart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Код водного объекта</w:t>
            </w:r>
          </w:p>
        </w:tc>
        <w:tc>
          <w:tcPr>
            <w:tcW w:w="1560" w:type="dxa"/>
            <w:vMerge w:val="restart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 </w:t>
            </w:r>
          </w:p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положение </w:t>
            </w:r>
          </w:p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участка, пункта проведения наблюдений (географические координаты)</w:t>
            </w:r>
          </w:p>
        </w:tc>
        <w:tc>
          <w:tcPr>
            <w:tcW w:w="1134" w:type="dxa"/>
            <w:vMerge w:val="restart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Виды наблюдений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</w:t>
            </w:r>
          </w:p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 наблюдений</w:t>
            </w:r>
          </w:p>
        </w:tc>
        <w:tc>
          <w:tcPr>
            <w:tcW w:w="2268" w:type="dxa"/>
            <w:gridSpan w:val="3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Эрозионные процессы</w:t>
            </w:r>
          </w:p>
        </w:tc>
        <w:tc>
          <w:tcPr>
            <w:tcW w:w="6740" w:type="dxa"/>
            <w:gridSpan w:val="6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Экосистемы </w:t>
            </w:r>
            <w:proofErr w:type="spellStart"/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зон</w:t>
            </w:r>
          </w:p>
        </w:tc>
      </w:tr>
      <w:tr w:rsidR="008D2E8B" w:rsidRPr="00F31826" w:rsidTr="00070393">
        <w:trPr>
          <w:trHeight w:val="20"/>
        </w:trPr>
        <w:tc>
          <w:tcPr>
            <w:tcW w:w="817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густота эрозионной сети, 1, км/км</w:t>
            </w:r>
            <w:proofErr w:type="gramStart"/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(м/м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эрозионной сети, ∆1, км/(м)</w:t>
            </w:r>
          </w:p>
        </w:tc>
        <w:tc>
          <w:tcPr>
            <w:tcW w:w="2835" w:type="dxa"/>
            <w:gridSpan w:val="2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Залуженные участки</w:t>
            </w:r>
          </w:p>
        </w:tc>
        <w:tc>
          <w:tcPr>
            <w:tcW w:w="1997" w:type="dxa"/>
            <w:gridSpan w:val="2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Участки под кустарниковой растительностью</w:t>
            </w:r>
          </w:p>
        </w:tc>
        <w:tc>
          <w:tcPr>
            <w:tcW w:w="1908" w:type="dxa"/>
            <w:gridSpan w:val="2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Участки под древесной и древесно-кустарниковой растительностью</w:t>
            </w:r>
          </w:p>
        </w:tc>
      </w:tr>
      <w:tr w:rsidR="008D2E8B" w:rsidRPr="00F31826" w:rsidTr="00070393">
        <w:trPr>
          <w:trHeight w:val="20"/>
        </w:trPr>
        <w:tc>
          <w:tcPr>
            <w:tcW w:w="817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), 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/S, %</w:t>
            </w:r>
          </w:p>
        </w:tc>
        <w:tc>
          <w:tcPr>
            <w:tcW w:w="1275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площади, ∆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, км</w:t>
            </w:r>
            <w:proofErr w:type="gramStart"/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), % (причины)</w:t>
            </w:r>
          </w:p>
        </w:tc>
        <w:tc>
          <w:tcPr>
            <w:tcW w:w="843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), 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/S, %</w:t>
            </w: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площади, ∆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, км</w:t>
            </w:r>
            <w:proofErr w:type="gramStart"/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), % (причины)</w:t>
            </w:r>
          </w:p>
        </w:tc>
        <w:tc>
          <w:tcPr>
            <w:tcW w:w="7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), 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/S, %</w:t>
            </w: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площади, ∆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, км</w:t>
            </w:r>
            <w:proofErr w:type="gramStart"/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), % (причины)</w:t>
            </w:r>
          </w:p>
        </w:tc>
      </w:tr>
      <w:tr w:rsidR="008D2E8B" w:rsidRPr="00F31826" w:rsidTr="00070393">
        <w:trPr>
          <w:trHeight w:val="20"/>
        </w:trPr>
        <w:tc>
          <w:tcPr>
            <w:tcW w:w="817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3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8D2E8B" w:rsidRPr="00F31826" w:rsidTr="00070393">
        <w:trPr>
          <w:trHeight w:val="20"/>
        </w:trPr>
        <w:tc>
          <w:tcPr>
            <w:tcW w:w="7054" w:type="dxa"/>
            <w:gridSpan w:val="8"/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Код (00.00.00) и наименование гидрографической единицы</w:t>
            </w:r>
          </w:p>
        </w:tc>
        <w:tc>
          <w:tcPr>
            <w:tcW w:w="992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E8B" w:rsidRPr="00F31826" w:rsidTr="00070393">
        <w:trPr>
          <w:trHeight w:val="20"/>
        </w:trPr>
        <w:tc>
          <w:tcPr>
            <w:tcW w:w="7054" w:type="dxa"/>
            <w:gridSpan w:val="8"/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Код (00.00.00.000) и наименование водохозяйственного участка</w:t>
            </w:r>
          </w:p>
        </w:tc>
        <w:tc>
          <w:tcPr>
            <w:tcW w:w="992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E8B" w:rsidRPr="00F31826" w:rsidTr="00070393">
        <w:trPr>
          <w:trHeight w:val="20"/>
        </w:trPr>
        <w:tc>
          <w:tcPr>
            <w:tcW w:w="6640" w:type="dxa"/>
            <w:gridSpan w:val="7"/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41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E8B" w:rsidRPr="00F31826" w:rsidTr="00070393">
        <w:trPr>
          <w:trHeight w:val="20"/>
        </w:trPr>
        <w:tc>
          <w:tcPr>
            <w:tcW w:w="817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Дата 1</w:t>
            </w:r>
          </w:p>
        </w:tc>
        <w:tc>
          <w:tcPr>
            <w:tcW w:w="41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1-1</w:t>
            </w:r>
          </w:p>
        </w:tc>
        <w:tc>
          <w:tcPr>
            <w:tcW w:w="1275" w:type="dxa"/>
            <w:vMerge w:val="restart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1-2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1-1</w:t>
            </w:r>
          </w:p>
        </w:tc>
        <w:tc>
          <w:tcPr>
            <w:tcW w:w="843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2-1</w:t>
            </w:r>
          </w:p>
        </w:tc>
        <w:tc>
          <w:tcPr>
            <w:tcW w:w="1154" w:type="dxa"/>
            <w:vMerge w:val="restart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2-2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– 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2-1</w:t>
            </w:r>
          </w:p>
        </w:tc>
        <w:tc>
          <w:tcPr>
            <w:tcW w:w="7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3-1</w:t>
            </w:r>
          </w:p>
        </w:tc>
        <w:tc>
          <w:tcPr>
            <w:tcW w:w="1154" w:type="dxa"/>
            <w:vMerge w:val="restart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3-2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– 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3-1</w:t>
            </w:r>
          </w:p>
        </w:tc>
      </w:tr>
      <w:tr w:rsidR="008D2E8B" w:rsidRPr="00F31826" w:rsidTr="00070393">
        <w:trPr>
          <w:trHeight w:val="20"/>
        </w:trPr>
        <w:tc>
          <w:tcPr>
            <w:tcW w:w="817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Дата 2</w:t>
            </w:r>
          </w:p>
        </w:tc>
        <w:tc>
          <w:tcPr>
            <w:tcW w:w="41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1-2</w:t>
            </w:r>
          </w:p>
        </w:tc>
        <w:tc>
          <w:tcPr>
            <w:tcW w:w="1275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2-2</w:t>
            </w:r>
          </w:p>
        </w:tc>
        <w:tc>
          <w:tcPr>
            <w:tcW w:w="1154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18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3182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3-2</w:t>
            </w:r>
          </w:p>
        </w:tc>
        <w:tc>
          <w:tcPr>
            <w:tcW w:w="1154" w:type="dxa"/>
            <w:vMerge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E8B" w:rsidRPr="00F31826" w:rsidTr="00070393">
        <w:trPr>
          <w:trHeight w:val="20"/>
        </w:trPr>
        <w:tc>
          <w:tcPr>
            <w:tcW w:w="817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8D2E8B" w:rsidRPr="00F31826" w:rsidRDefault="008D2E8B" w:rsidP="00C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D2E8B" w:rsidRPr="00181149" w:rsidRDefault="008D2E8B" w:rsidP="008D2E8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181149">
        <w:rPr>
          <w:rFonts w:ascii="Times New Roman" w:hAnsi="Times New Roman" w:cs="Times New Roman"/>
          <w:color w:val="000000"/>
        </w:rPr>
        <w:t>Примечание:</w:t>
      </w:r>
    </w:p>
    <w:p w:rsidR="008D2E8B" w:rsidRPr="00181149" w:rsidRDefault="008D2E8B" w:rsidP="008D2E8B">
      <w:pPr>
        <w:pStyle w:val="ConsPlusNormal"/>
        <w:ind w:firstLine="224"/>
        <w:jc w:val="both"/>
        <w:rPr>
          <w:rFonts w:ascii="Times New Roman" w:hAnsi="Times New Roman" w:cs="Times New Roman"/>
          <w:color w:val="000000"/>
        </w:rPr>
      </w:pPr>
      <w:r w:rsidRPr="00181149">
        <w:rPr>
          <w:rFonts w:ascii="Times New Roman" w:hAnsi="Times New Roman" w:cs="Times New Roman"/>
          <w:color w:val="000000"/>
        </w:rPr>
        <w:t xml:space="preserve">S - общая площадь исследуемого участка </w:t>
      </w:r>
      <w:proofErr w:type="spellStart"/>
      <w:r w:rsidRPr="00181149">
        <w:rPr>
          <w:rFonts w:ascii="Times New Roman" w:hAnsi="Times New Roman" w:cs="Times New Roman"/>
          <w:color w:val="000000"/>
        </w:rPr>
        <w:t>водоохранной</w:t>
      </w:r>
      <w:proofErr w:type="spellEnd"/>
      <w:r w:rsidRPr="00181149">
        <w:rPr>
          <w:rFonts w:ascii="Times New Roman" w:hAnsi="Times New Roman" w:cs="Times New Roman"/>
          <w:color w:val="000000"/>
        </w:rPr>
        <w:t xml:space="preserve"> зоны;</w:t>
      </w:r>
    </w:p>
    <w:p w:rsidR="008D2E8B" w:rsidRPr="00181149" w:rsidRDefault="008D2E8B" w:rsidP="008D2E8B">
      <w:pPr>
        <w:pStyle w:val="ConsPlusNonformat"/>
        <w:ind w:firstLine="224"/>
        <w:rPr>
          <w:rFonts w:ascii="Times New Roman" w:hAnsi="Times New Roman" w:cs="Times New Roman"/>
          <w:color w:val="000000"/>
        </w:rPr>
      </w:pPr>
      <w:r w:rsidRPr="00181149">
        <w:rPr>
          <w:rFonts w:ascii="Times New Roman" w:hAnsi="Times New Roman" w:cs="Times New Roman"/>
          <w:color w:val="000000"/>
        </w:rPr>
        <w:lastRenderedPageBreak/>
        <w:t>S</w:t>
      </w:r>
      <w:r w:rsidRPr="00181149">
        <w:rPr>
          <w:rFonts w:ascii="Times New Roman" w:hAnsi="Times New Roman" w:cs="Times New Roman"/>
          <w:color w:val="000000"/>
          <w:vertAlign w:val="subscript"/>
        </w:rPr>
        <w:t>1</w:t>
      </w:r>
      <w:r w:rsidRPr="00181149">
        <w:rPr>
          <w:rFonts w:ascii="Times New Roman" w:hAnsi="Times New Roman" w:cs="Times New Roman"/>
          <w:color w:val="000000"/>
        </w:rPr>
        <w:t xml:space="preserve">  - площадь залуженных участков;</w:t>
      </w:r>
    </w:p>
    <w:p w:rsidR="008D2E8B" w:rsidRPr="00181149" w:rsidRDefault="008D2E8B" w:rsidP="008D2E8B">
      <w:pPr>
        <w:pStyle w:val="ConsPlusNonformat"/>
        <w:ind w:firstLine="224"/>
        <w:rPr>
          <w:rFonts w:ascii="Times New Roman" w:hAnsi="Times New Roman" w:cs="Times New Roman"/>
          <w:color w:val="000000"/>
        </w:rPr>
      </w:pPr>
      <w:r w:rsidRPr="00181149">
        <w:rPr>
          <w:rFonts w:ascii="Times New Roman" w:hAnsi="Times New Roman" w:cs="Times New Roman"/>
          <w:color w:val="000000"/>
        </w:rPr>
        <w:t>S</w:t>
      </w:r>
      <w:r w:rsidRPr="00181149">
        <w:rPr>
          <w:rFonts w:ascii="Times New Roman" w:hAnsi="Times New Roman" w:cs="Times New Roman"/>
          <w:color w:val="000000"/>
          <w:vertAlign w:val="subscript"/>
        </w:rPr>
        <w:t>2</w:t>
      </w:r>
      <w:r w:rsidRPr="00181149">
        <w:rPr>
          <w:rFonts w:ascii="Times New Roman" w:hAnsi="Times New Roman" w:cs="Times New Roman"/>
          <w:color w:val="000000"/>
        </w:rPr>
        <w:t xml:space="preserve">  - площадь участков под кустарниковой растительностью;</w:t>
      </w:r>
    </w:p>
    <w:p w:rsidR="008D2E8B" w:rsidRPr="00181149" w:rsidRDefault="008D2E8B" w:rsidP="008D2E8B">
      <w:pPr>
        <w:pStyle w:val="ConsPlusNonformat"/>
        <w:ind w:firstLine="224"/>
        <w:rPr>
          <w:rFonts w:ascii="Times New Roman" w:hAnsi="Times New Roman" w:cs="Times New Roman"/>
          <w:color w:val="000000"/>
        </w:rPr>
      </w:pPr>
      <w:r w:rsidRPr="00181149">
        <w:rPr>
          <w:rFonts w:ascii="Times New Roman" w:hAnsi="Times New Roman" w:cs="Times New Roman"/>
          <w:color w:val="000000"/>
        </w:rPr>
        <w:t>S</w:t>
      </w:r>
      <w:r w:rsidRPr="00181149">
        <w:rPr>
          <w:rFonts w:ascii="Times New Roman" w:hAnsi="Times New Roman" w:cs="Times New Roman"/>
          <w:color w:val="000000"/>
          <w:vertAlign w:val="subscript"/>
        </w:rPr>
        <w:t>3</w:t>
      </w:r>
      <w:r w:rsidRPr="00181149">
        <w:rPr>
          <w:rFonts w:ascii="Times New Roman" w:hAnsi="Times New Roman" w:cs="Times New Roman"/>
          <w:color w:val="000000"/>
        </w:rPr>
        <w:t xml:space="preserve">  - площадь   участков   под  древесной  и  древесно-кустарниковой растительностью.</w:t>
      </w:r>
    </w:p>
    <w:p w:rsidR="008D2E8B" w:rsidRDefault="008D2E8B" w:rsidP="008D2E8B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8D2E8B" w:rsidRDefault="008D2E8B" w:rsidP="008D2E8B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8D2E8B" w:rsidRDefault="008D2E8B" w:rsidP="008D2E8B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8D2E8B" w:rsidRDefault="008D2E8B" w:rsidP="008D2E8B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8D2E8B" w:rsidRDefault="008D2E8B" w:rsidP="008D2E8B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8D2E8B" w:rsidRPr="00181149" w:rsidRDefault="008D2E8B" w:rsidP="008D2E8B">
      <w:pPr>
        <w:pStyle w:val="a3"/>
        <w:outlineLvl w:val="0"/>
      </w:pPr>
      <w:bookmarkStart w:id="3" w:name="_Toc361399708"/>
      <w:r w:rsidRPr="00181149">
        <w:t xml:space="preserve">Форма 6.3. Сведения о режиме использования </w:t>
      </w:r>
      <w:proofErr w:type="spellStart"/>
      <w:r w:rsidRPr="00181149">
        <w:t>водоохранных</w:t>
      </w:r>
      <w:proofErr w:type="spellEnd"/>
      <w:r w:rsidRPr="00181149">
        <w:t xml:space="preserve"> зон водных объектов за ____ год</w:t>
      </w:r>
      <w:bookmarkEnd w:id="3"/>
    </w:p>
    <w:p w:rsidR="008D2E8B" w:rsidRPr="00181149" w:rsidRDefault="008D2E8B" w:rsidP="008D2E8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8D2E8B" w:rsidRPr="00181149" w:rsidRDefault="008D2E8B" w:rsidP="008D2E8B">
      <w:pPr>
        <w:pStyle w:val="ConsPlusNonformat"/>
        <w:spacing w:line="360" w:lineRule="auto"/>
        <w:outlineLvl w:val="0"/>
        <w:rPr>
          <w:rFonts w:ascii="Times New Roman" w:hAnsi="Times New Roman" w:cs="Times New Roman"/>
          <w:color w:val="000000"/>
          <w:sz w:val="24"/>
        </w:rPr>
      </w:pPr>
      <w:r w:rsidRPr="00181149">
        <w:rPr>
          <w:rFonts w:ascii="Times New Roman" w:hAnsi="Times New Roman" w:cs="Times New Roman"/>
          <w:color w:val="000000"/>
          <w:sz w:val="24"/>
        </w:rPr>
        <w:t>Наименование ______________________________________________________________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181149">
        <w:rPr>
          <w:rFonts w:ascii="Times New Roman" w:hAnsi="Times New Roman" w:cs="Times New Roman"/>
          <w:color w:val="000000"/>
          <w:sz w:val="24"/>
        </w:rPr>
        <w:t>Почтовый адрес ____________________________________________________________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181149">
        <w:rPr>
          <w:rFonts w:ascii="Times New Roman" w:hAnsi="Times New Roman" w:cs="Times New Roman"/>
          <w:color w:val="000000"/>
          <w:sz w:val="24"/>
        </w:rPr>
        <w:t>Организационно-правовая форма _____________________________________________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181149">
        <w:rPr>
          <w:rFonts w:ascii="Times New Roman" w:hAnsi="Times New Roman" w:cs="Times New Roman"/>
          <w:color w:val="000000"/>
          <w:sz w:val="24"/>
        </w:rPr>
        <w:t>ИНН _______________________________________________________________________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181149">
        <w:rPr>
          <w:rFonts w:ascii="Times New Roman" w:hAnsi="Times New Roman" w:cs="Times New Roman"/>
          <w:color w:val="000000"/>
          <w:sz w:val="24"/>
        </w:rPr>
        <w:t>Бассейновый округ _________________________________________________________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181149">
        <w:rPr>
          <w:rFonts w:ascii="Times New Roman" w:hAnsi="Times New Roman" w:cs="Times New Roman"/>
          <w:color w:val="000000"/>
          <w:sz w:val="24"/>
        </w:rPr>
        <w:t>Наименование субъекта Российской Федерации ________________________________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181149">
        <w:rPr>
          <w:rFonts w:ascii="Times New Roman" w:hAnsi="Times New Roman" w:cs="Times New Roman"/>
          <w:color w:val="000000"/>
          <w:sz w:val="24"/>
        </w:rPr>
        <w:t>Наименование и код гидрографической единицы _______________________________</w:t>
      </w:r>
    </w:p>
    <w:p w:rsidR="008D2E8B" w:rsidRPr="00181149" w:rsidRDefault="008D2E8B" w:rsidP="008D2E8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181149">
        <w:rPr>
          <w:rFonts w:ascii="Times New Roman" w:hAnsi="Times New Roman" w:cs="Times New Roman"/>
          <w:color w:val="000000"/>
          <w:sz w:val="24"/>
        </w:rPr>
        <w:t>Водохозяйственный участок и его код _______________________________________</w:t>
      </w:r>
    </w:p>
    <w:p w:rsidR="008D2E8B" w:rsidRPr="00181149" w:rsidRDefault="008D2E8B" w:rsidP="008D2E8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399"/>
        <w:gridCol w:w="836"/>
        <w:gridCol w:w="2475"/>
        <w:gridCol w:w="1573"/>
        <w:gridCol w:w="1468"/>
        <w:gridCol w:w="1342"/>
        <w:gridCol w:w="1595"/>
        <w:gridCol w:w="1468"/>
        <w:gridCol w:w="1719"/>
        <w:gridCol w:w="845"/>
      </w:tblGrid>
      <w:tr w:rsidR="008D2E8B" w:rsidRPr="00F31826" w:rsidTr="00C4521A">
        <w:trPr>
          <w:tblCellSpacing w:w="5" w:type="nil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Наименование 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водного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объекта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водного объекта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Местоположение  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участка, объекта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проведения проверки (географические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координаты)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Наименование и реквизиты хозяйствующего субъекта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Вид                 хозяйственной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или иной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деятельности</w:t>
            </w:r>
          </w:p>
        </w:tc>
        <w:tc>
          <w:tcPr>
            <w:tcW w:w="24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Соблюдение режима использования </w:t>
            </w:r>
            <w:proofErr w:type="spellStart"/>
            <w:r w:rsidRPr="00F31826">
              <w:rPr>
                <w:rFonts w:ascii="Times New Roman" w:hAnsi="Times New Roman" w:cs="Times New Roman"/>
                <w:color w:val="000000"/>
              </w:rPr>
              <w:t>водоохранных</w:t>
            </w:r>
            <w:proofErr w:type="spellEnd"/>
            <w:r w:rsidRPr="00F31826">
              <w:rPr>
                <w:rFonts w:ascii="Times New Roman" w:hAnsi="Times New Roman" w:cs="Times New Roman"/>
                <w:color w:val="000000"/>
              </w:rPr>
              <w:t xml:space="preserve"> зон</w:t>
            </w:r>
          </w:p>
        </w:tc>
      </w:tr>
      <w:tr w:rsidR="008D2E8B" w:rsidRPr="00F31826" w:rsidTr="00C4521A">
        <w:trPr>
          <w:tblCellSpacing w:w="5" w:type="nil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даты             проведения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проверки,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основания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заключение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  органов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надзора по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результатам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 проверки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реквизиты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и содержание выданных </w:t>
            </w:r>
            <w:proofErr w:type="gramStart"/>
            <w:r w:rsidRPr="00F31826">
              <w:rPr>
                <w:rFonts w:ascii="Times New Roman" w:hAnsi="Times New Roman" w:cs="Times New Roman"/>
                <w:color w:val="000000"/>
              </w:rPr>
              <w:t>пред</w:t>
            </w:r>
            <w:proofErr w:type="gramEnd"/>
            <w:r w:rsidRPr="00F318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писаний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информация о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выполнении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предписаний,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выданных при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 xml:space="preserve">предыдущей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проверке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 xml:space="preserve">особые  </w:t>
            </w:r>
            <w:r w:rsidRPr="00F31826">
              <w:rPr>
                <w:rFonts w:ascii="Times New Roman" w:hAnsi="Times New Roman" w:cs="Times New Roman"/>
                <w:color w:val="000000"/>
              </w:rPr>
              <w:br/>
              <w:t>отметки</w:t>
            </w:r>
          </w:p>
        </w:tc>
      </w:tr>
      <w:tr w:rsidR="008D2E8B" w:rsidRPr="00F31826" w:rsidTr="00C4521A">
        <w:trPr>
          <w:tblCellSpacing w:w="5" w:type="nil"/>
        </w:trPr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8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D2E8B" w:rsidRPr="00F31826" w:rsidTr="00C4521A">
        <w:trPr>
          <w:tblCellSpacing w:w="5" w:type="nil"/>
        </w:trPr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8B" w:rsidRPr="00F31826" w:rsidRDefault="008D2E8B" w:rsidP="00C452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68A0" w:rsidRDefault="00AA68A0"/>
    <w:sectPr w:rsidR="00AA68A0" w:rsidSect="00070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6F1"/>
    <w:multiLevelType w:val="hybridMultilevel"/>
    <w:tmpl w:val="BC441B62"/>
    <w:lvl w:ilvl="0" w:tplc="CB644368">
      <w:start w:val="1"/>
      <w:numFmt w:val="bullet"/>
      <w:lvlText w:val=""/>
      <w:lvlJc w:val="left"/>
      <w:pPr>
        <w:tabs>
          <w:tab w:val="num" w:pos="709"/>
        </w:tabs>
        <w:ind w:left="851" w:hanging="142"/>
      </w:pPr>
      <w:rPr>
        <w:rFonts w:ascii="Symbol" w:hAnsi="Symbol" w:hint="default"/>
        <w:sz w:val="16"/>
        <w:szCs w:val="16"/>
      </w:rPr>
    </w:lvl>
    <w:lvl w:ilvl="1" w:tplc="67E2B518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2" w:tplc="04190005">
      <w:start w:val="1"/>
      <w:numFmt w:val="bullet"/>
      <w:lvlText w:val=""/>
      <w:lvlJc w:val="left"/>
      <w:pPr>
        <w:tabs>
          <w:tab w:val="num" w:pos="2509"/>
        </w:tabs>
        <w:ind w:left="2651" w:hanging="142"/>
      </w:pPr>
      <w:rPr>
        <w:rFonts w:ascii="Symbol" w:hAnsi="Symbol" w:hint="default"/>
        <w:sz w:val="16"/>
        <w:szCs w:val="16"/>
      </w:rPr>
    </w:lvl>
    <w:lvl w:ilvl="3" w:tplc="04190001">
      <w:start w:val="2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7331E2"/>
    <w:multiLevelType w:val="multilevel"/>
    <w:tmpl w:val="79D8E244"/>
    <w:styleLink w:val="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E6C79"/>
    <w:multiLevelType w:val="hybridMultilevel"/>
    <w:tmpl w:val="7D1AB914"/>
    <w:lvl w:ilvl="0" w:tplc="001817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17508C"/>
    <w:multiLevelType w:val="hybridMultilevel"/>
    <w:tmpl w:val="9AE82836"/>
    <w:lvl w:ilvl="0" w:tplc="001817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8510E3"/>
    <w:multiLevelType w:val="hybridMultilevel"/>
    <w:tmpl w:val="ED86D5F0"/>
    <w:lvl w:ilvl="0" w:tplc="001817C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333057"/>
    <w:multiLevelType w:val="hybridMultilevel"/>
    <w:tmpl w:val="626A17F2"/>
    <w:lvl w:ilvl="0" w:tplc="C7687B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E2770A"/>
    <w:multiLevelType w:val="hybridMultilevel"/>
    <w:tmpl w:val="2CA4D950"/>
    <w:lvl w:ilvl="0" w:tplc="001817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4070C3"/>
    <w:multiLevelType w:val="hybridMultilevel"/>
    <w:tmpl w:val="799818F6"/>
    <w:lvl w:ilvl="0" w:tplc="001817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7B0CBF"/>
    <w:multiLevelType w:val="hybridMultilevel"/>
    <w:tmpl w:val="C76CFD34"/>
    <w:lvl w:ilvl="0" w:tplc="284AF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1D5391"/>
    <w:multiLevelType w:val="hybridMultilevel"/>
    <w:tmpl w:val="3A3694A6"/>
    <w:lvl w:ilvl="0" w:tplc="001817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C61CF8"/>
    <w:multiLevelType w:val="hybridMultilevel"/>
    <w:tmpl w:val="364A2618"/>
    <w:lvl w:ilvl="0" w:tplc="CB644368">
      <w:start w:val="1"/>
      <w:numFmt w:val="bullet"/>
      <w:lvlText w:val=""/>
      <w:lvlJc w:val="left"/>
      <w:pPr>
        <w:tabs>
          <w:tab w:val="num" w:pos="709"/>
        </w:tabs>
        <w:ind w:left="851" w:hanging="142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 w:tplc="04190005">
      <w:start w:val="1"/>
      <w:numFmt w:val="bullet"/>
      <w:lvlText w:val=""/>
      <w:lvlJc w:val="left"/>
      <w:pPr>
        <w:tabs>
          <w:tab w:val="num" w:pos="2509"/>
        </w:tabs>
        <w:ind w:left="2651" w:hanging="142"/>
      </w:pPr>
      <w:rPr>
        <w:rFonts w:ascii="Symbol" w:hAnsi="Symbol" w:hint="default"/>
        <w:sz w:val="16"/>
        <w:szCs w:val="16"/>
      </w:rPr>
    </w:lvl>
    <w:lvl w:ilvl="3" w:tplc="04190001">
      <w:start w:val="2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0D8631A"/>
    <w:multiLevelType w:val="hybridMultilevel"/>
    <w:tmpl w:val="8C227C9C"/>
    <w:lvl w:ilvl="0" w:tplc="001817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CB0CB8"/>
    <w:multiLevelType w:val="hybridMultilevel"/>
    <w:tmpl w:val="3814A12A"/>
    <w:lvl w:ilvl="0" w:tplc="001817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B31B6"/>
    <w:multiLevelType w:val="hybridMultilevel"/>
    <w:tmpl w:val="AFC6BE2A"/>
    <w:lvl w:ilvl="0" w:tplc="001817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5B55FD"/>
    <w:multiLevelType w:val="multilevel"/>
    <w:tmpl w:val="E07ECCD4"/>
    <w:styleLink w:val="10"/>
    <w:lvl w:ilvl="0">
      <w:start w:val="1"/>
      <w:numFmt w:val="decimal"/>
      <w:suff w:val="space"/>
      <w:lvlText w:val="%1."/>
      <w:lvlJc w:val="left"/>
      <w:pPr>
        <w:ind w:left="0" w:firstLine="425"/>
      </w:pPr>
    </w:lvl>
    <w:lvl w:ilvl="1">
      <w:start w:val="1"/>
      <w:numFmt w:val="russianLower"/>
      <w:suff w:val="space"/>
      <w:lvlText w:val="%2)"/>
      <w:lvlJc w:val="left"/>
      <w:pPr>
        <w:ind w:left="0" w:firstLine="425"/>
      </w:pPr>
    </w:lvl>
    <w:lvl w:ilvl="2">
      <w:start w:val="1"/>
      <w:numFmt w:val="none"/>
      <w:suff w:val="space"/>
      <w:lvlText w:val="–"/>
      <w:lvlJc w:val="left"/>
      <w:pPr>
        <w:ind w:left="0" w:firstLine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EBE04F9"/>
    <w:multiLevelType w:val="hybridMultilevel"/>
    <w:tmpl w:val="F3245DCE"/>
    <w:lvl w:ilvl="0" w:tplc="001817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0269D4"/>
    <w:multiLevelType w:val="multilevel"/>
    <w:tmpl w:val="579EB81E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7">
    <w:nsid w:val="55E0484C"/>
    <w:multiLevelType w:val="hybridMultilevel"/>
    <w:tmpl w:val="B8CE70D8"/>
    <w:lvl w:ilvl="0" w:tplc="001817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4B704C"/>
    <w:multiLevelType w:val="hybridMultilevel"/>
    <w:tmpl w:val="DFAA2338"/>
    <w:lvl w:ilvl="0" w:tplc="001817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AC306CE"/>
    <w:multiLevelType w:val="hybridMultilevel"/>
    <w:tmpl w:val="81225284"/>
    <w:lvl w:ilvl="0" w:tplc="FFFFFFFF">
      <w:start w:val="1"/>
      <w:numFmt w:val="decimal"/>
      <w:pStyle w:val="11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4C7DEE"/>
    <w:multiLevelType w:val="multilevel"/>
    <w:tmpl w:val="3986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5900"/>
        </w:tabs>
        <w:ind w:left="5324" w:hanging="504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7A600D32"/>
    <w:multiLevelType w:val="hybridMultilevel"/>
    <w:tmpl w:val="B62A10B6"/>
    <w:lvl w:ilvl="0" w:tplc="001817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2015AC"/>
    <w:multiLevelType w:val="hybridMultilevel"/>
    <w:tmpl w:val="2F24FF8E"/>
    <w:lvl w:ilvl="0" w:tplc="001817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0"/>
    <w:lvlOverride w:ilvl="0"/>
    <w:lvlOverride w:ilvl="1">
      <w:startOverride w:val="1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18"/>
  </w:num>
  <w:num w:numId="10">
    <w:abstractNumId w:val="21"/>
  </w:num>
  <w:num w:numId="11">
    <w:abstractNumId w:val="3"/>
  </w:num>
  <w:num w:numId="12">
    <w:abstractNumId w:val="9"/>
  </w:num>
  <w:num w:numId="13">
    <w:abstractNumId w:val="13"/>
  </w:num>
  <w:num w:numId="14">
    <w:abstractNumId w:val="22"/>
  </w:num>
  <w:num w:numId="15">
    <w:abstractNumId w:val="7"/>
  </w:num>
  <w:num w:numId="16">
    <w:abstractNumId w:val="15"/>
  </w:num>
  <w:num w:numId="17">
    <w:abstractNumId w:val="4"/>
  </w:num>
  <w:num w:numId="18">
    <w:abstractNumId w:val="20"/>
  </w:num>
  <w:num w:numId="19">
    <w:abstractNumId w:val="16"/>
  </w:num>
  <w:num w:numId="20">
    <w:abstractNumId w:val="19"/>
  </w:num>
  <w:num w:numId="21">
    <w:abstractNumId w:val="1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E8B"/>
    <w:rsid w:val="00070393"/>
    <w:rsid w:val="004E4740"/>
    <w:rsid w:val="008D2E8B"/>
    <w:rsid w:val="009A27B3"/>
    <w:rsid w:val="00AA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8B"/>
    <w:pPr>
      <w:spacing w:after="160" w:line="259" w:lineRule="auto"/>
    </w:pPr>
    <w:rPr>
      <w:rFonts w:ascii="Calibri" w:eastAsia="Calibri" w:hAnsi="Calibri" w:cs="Times New Roman"/>
    </w:rPr>
  </w:style>
  <w:style w:type="paragraph" w:styleId="12">
    <w:name w:val="heading 1"/>
    <w:aliases w:val="H1,h1,Глава,heading 1"/>
    <w:basedOn w:val="a"/>
    <w:next w:val="a"/>
    <w:link w:val="13"/>
    <w:qFormat/>
    <w:rsid w:val="00070393"/>
    <w:pPr>
      <w:keepNext/>
      <w:keepLines/>
      <w:tabs>
        <w:tab w:val="left" w:pos="851"/>
      </w:tabs>
      <w:spacing w:before="240" w:after="240" w:line="276" w:lineRule="auto"/>
      <w:ind w:firstLine="567"/>
      <w:outlineLvl w:val="0"/>
    </w:pPr>
    <w:rPr>
      <w:rFonts w:ascii="Times New Roman" w:eastAsia="Times New Roman" w:hAnsi="Times New Roman"/>
      <w:b/>
      <w:caps/>
      <w:color w:val="000000"/>
      <w:sz w:val="24"/>
      <w:szCs w:val="24"/>
      <w:lang/>
    </w:rPr>
  </w:style>
  <w:style w:type="paragraph" w:styleId="2">
    <w:name w:val="heading 2"/>
    <w:aliases w:val="h2,Раздел,H2"/>
    <w:basedOn w:val="a"/>
    <w:next w:val="a"/>
    <w:link w:val="20"/>
    <w:unhideWhenUsed/>
    <w:qFormat/>
    <w:rsid w:val="00070393"/>
    <w:pPr>
      <w:keepNext/>
      <w:keepLines/>
      <w:tabs>
        <w:tab w:val="left" w:pos="851"/>
      </w:tabs>
      <w:spacing w:after="240" w:line="240" w:lineRule="auto"/>
      <w:ind w:left="567"/>
      <w:jc w:val="both"/>
      <w:outlineLvl w:val="1"/>
    </w:pPr>
    <w:rPr>
      <w:rFonts w:ascii="Times New Roman" w:eastAsia="Times New Roman" w:hAnsi="Times New Roman"/>
      <w:b/>
      <w:color w:val="000000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070393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7039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7039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070393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70393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0393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0393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8D2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2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D2E8B"/>
    <w:pPr>
      <w:spacing w:after="12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2E8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3">
    <w:name w:val="Заголовок 1 Знак"/>
    <w:aliases w:val="H1 Знак,h1 Знак,Глава Знак,heading 1 Знак"/>
    <w:basedOn w:val="a0"/>
    <w:link w:val="12"/>
    <w:rsid w:val="00070393"/>
    <w:rPr>
      <w:rFonts w:ascii="Times New Roman" w:eastAsia="Times New Roman" w:hAnsi="Times New Roman" w:cs="Times New Roman"/>
      <w:b/>
      <w:caps/>
      <w:color w:val="000000"/>
      <w:sz w:val="24"/>
      <w:szCs w:val="24"/>
      <w:lang/>
    </w:rPr>
  </w:style>
  <w:style w:type="character" w:customStyle="1" w:styleId="20">
    <w:name w:val="Заголовок 2 Знак"/>
    <w:aliases w:val="h2 Знак,Раздел Знак,H2 Знак"/>
    <w:basedOn w:val="a0"/>
    <w:link w:val="2"/>
    <w:rsid w:val="00070393"/>
    <w:rPr>
      <w:rFonts w:ascii="Times New Roman" w:eastAsia="Times New Roman" w:hAnsi="Times New Roman" w:cs="Times New Roman"/>
      <w:b/>
      <w:color w:val="000000"/>
      <w:sz w:val="24"/>
      <w:szCs w:val="24"/>
      <w:lang/>
    </w:rPr>
  </w:style>
  <w:style w:type="character" w:customStyle="1" w:styleId="30">
    <w:name w:val="Заголовок 3 Знак"/>
    <w:basedOn w:val="a0"/>
    <w:link w:val="3"/>
    <w:rsid w:val="00070393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039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039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07039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0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03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0393"/>
    <w:rPr>
      <w:rFonts w:ascii="Arial" w:eastAsia="Times New Roman" w:hAnsi="Arial" w:cs="Times New Roman"/>
      <w:lang w:eastAsia="ru-RU"/>
    </w:rPr>
  </w:style>
  <w:style w:type="character" w:styleId="a5">
    <w:name w:val="Hyperlink"/>
    <w:uiPriority w:val="99"/>
    <w:unhideWhenUsed/>
    <w:rsid w:val="00070393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070393"/>
    <w:pPr>
      <w:ind w:left="720"/>
      <w:contextualSpacing/>
    </w:pPr>
    <w:rPr>
      <w:lang/>
    </w:rPr>
  </w:style>
  <w:style w:type="paragraph" w:customStyle="1" w:styleId="a8">
    <w:name w:val="Стиль Название объекта"/>
    <w:basedOn w:val="a"/>
    <w:autoRedefine/>
    <w:rsid w:val="00070393"/>
    <w:pPr>
      <w:tabs>
        <w:tab w:val="left" w:pos="284"/>
        <w:tab w:val="left" w:pos="851"/>
        <w:tab w:val="left" w:pos="9639"/>
      </w:tabs>
      <w:spacing w:after="240" w:line="240" w:lineRule="auto"/>
      <w:ind w:right="284"/>
      <w:jc w:val="center"/>
    </w:pPr>
    <w:rPr>
      <w:rFonts w:ascii="Times New Roman" w:hAnsi="Times New Roman"/>
      <w:sz w:val="24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7039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070393"/>
    <w:rPr>
      <w:rFonts w:ascii="Tahoma" w:eastAsia="Calibri" w:hAnsi="Tahoma" w:cs="Times New Roman"/>
      <w:sz w:val="16"/>
      <w:szCs w:val="16"/>
      <w:lang/>
    </w:rPr>
  </w:style>
  <w:style w:type="paragraph" w:styleId="ab">
    <w:name w:val="Normal (Web)"/>
    <w:basedOn w:val="a"/>
    <w:unhideWhenUsed/>
    <w:rsid w:val="00070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0393"/>
  </w:style>
  <w:style w:type="paragraph" w:styleId="ac">
    <w:name w:val="TOC Heading"/>
    <w:basedOn w:val="12"/>
    <w:next w:val="a"/>
    <w:uiPriority w:val="39"/>
    <w:unhideWhenUsed/>
    <w:qFormat/>
    <w:rsid w:val="00070393"/>
    <w:pPr>
      <w:outlineLvl w:val="9"/>
    </w:pPr>
    <w:rPr>
      <w:rFonts w:ascii="Calibri Light" w:hAnsi="Calibri Light"/>
      <w:b w:val="0"/>
      <w:color w:val="2E74B5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070393"/>
    <w:pPr>
      <w:tabs>
        <w:tab w:val="left" w:pos="142"/>
        <w:tab w:val="right" w:leader="dot" w:pos="9547"/>
      </w:tabs>
      <w:spacing w:before="120" w:line="276" w:lineRule="auto"/>
    </w:pPr>
    <w:rPr>
      <w:rFonts w:ascii="Times New Roman" w:hAnsi="Times New Roman"/>
      <w:caps/>
      <w:sz w:val="24"/>
    </w:rPr>
  </w:style>
  <w:style w:type="paragraph" w:styleId="21">
    <w:name w:val="toc 2"/>
    <w:basedOn w:val="a"/>
    <w:next w:val="a"/>
    <w:autoRedefine/>
    <w:uiPriority w:val="39"/>
    <w:unhideWhenUsed/>
    <w:rsid w:val="00070393"/>
    <w:pPr>
      <w:tabs>
        <w:tab w:val="right" w:leader="dot" w:pos="9561"/>
      </w:tabs>
      <w:spacing w:after="0" w:line="276" w:lineRule="auto"/>
      <w:ind w:left="221" w:right="561"/>
      <w:jc w:val="both"/>
    </w:pPr>
    <w:rPr>
      <w:rFonts w:ascii="Times New Roman" w:hAnsi="Times New Roman"/>
      <w:sz w:val="24"/>
    </w:rPr>
  </w:style>
  <w:style w:type="paragraph" w:styleId="ad">
    <w:name w:val="header"/>
    <w:basedOn w:val="a"/>
    <w:link w:val="ae"/>
    <w:uiPriority w:val="99"/>
    <w:unhideWhenUsed/>
    <w:rsid w:val="00070393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basedOn w:val="a0"/>
    <w:link w:val="ad"/>
    <w:uiPriority w:val="99"/>
    <w:rsid w:val="00070393"/>
    <w:rPr>
      <w:rFonts w:ascii="Calibri" w:eastAsia="Calibri" w:hAnsi="Calibri" w:cs="Times New Roman"/>
      <w:lang/>
    </w:rPr>
  </w:style>
  <w:style w:type="paragraph" w:styleId="af">
    <w:name w:val="footer"/>
    <w:basedOn w:val="a"/>
    <w:link w:val="af0"/>
    <w:uiPriority w:val="99"/>
    <w:unhideWhenUsed/>
    <w:rsid w:val="00070393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basedOn w:val="a0"/>
    <w:link w:val="af"/>
    <w:uiPriority w:val="99"/>
    <w:rsid w:val="00070393"/>
    <w:rPr>
      <w:rFonts w:ascii="Calibri" w:eastAsia="Calibri" w:hAnsi="Calibri" w:cs="Times New Roman"/>
      <w:lang/>
    </w:rPr>
  </w:style>
  <w:style w:type="paragraph" w:styleId="af1">
    <w:name w:val="Document Map"/>
    <w:basedOn w:val="a"/>
    <w:link w:val="af2"/>
    <w:semiHidden/>
    <w:unhideWhenUsed/>
    <w:rsid w:val="0007039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7039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07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DocList">
    <w:name w:val="ConsPlusDocList"/>
    <w:uiPriority w:val="99"/>
    <w:rsid w:val="000703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5">
    <w:name w:val="Дефис 1"/>
    <w:basedOn w:val="a"/>
    <w:link w:val="16"/>
    <w:uiPriority w:val="99"/>
    <w:qFormat/>
    <w:rsid w:val="0007039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6">
    <w:name w:val="Дефис 1 Знак"/>
    <w:link w:val="15"/>
    <w:uiPriority w:val="99"/>
    <w:locked/>
    <w:rsid w:val="0007039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7">
    <w:name w:val="Обычный1"/>
    <w:basedOn w:val="a"/>
    <w:link w:val="CharChar"/>
    <w:rsid w:val="00070393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harChar">
    <w:name w:val="Обычный Char Char"/>
    <w:link w:val="17"/>
    <w:rsid w:val="00070393"/>
    <w:rPr>
      <w:rFonts w:ascii="Times New Roman" w:eastAsia="Times New Roman" w:hAnsi="Times New Roman" w:cs="Times New Roman"/>
      <w:sz w:val="24"/>
      <w:szCs w:val="24"/>
      <w:lang/>
    </w:rPr>
  </w:style>
  <w:style w:type="character" w:styleId="af3">
    <w:name w:val="Strong"/>
    <w:uiPriority w:val="22"/>
    <w:qFormat/>
    <w:rsid w:val="00070393"/>
    <w:rPr>
      <w:b/>
      <w:bCs/>
    </w:rPr>
  </w:style>
  <w:style w:type="character" w:customStyle="1" w:styleId="skypepnhcontainer">
    <w:name w:val="skype_pnh_container"/>
    <w:basedOn w:val="a0"/>
    <w:rsid w:val="00070393"/>
  </w:style>
  <w:style w:type="character" w:customStyle="1" w:styleId="skypepnhtextspan">
    <w:name w:val="skype_pnh_text_span"/>
    <w:basedOn w:val="a0"/>
    <w:rsid w:val="00070393"/>
  </w:style>
  <w:style w:type="character" w:customStyle="1" w:styleId="skypepnhmark">
    <w:name w:val="skype_pnh_mark"/>
    <w:basedOn w:val="a0"/>
    <w:rsid w:val="00070393"/>
  </w:style>
  <w:style w:type="paragraph" w:customStyle="1" w:styleId="af4">
    <w:name w:val="ПРИЛОЖЕНИЕ"/>
    <w:basedOn w:val="a"/>
    <w:rsid w:val="00070393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070393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phNormal">
    <w:name w:val="ph_Normal"/>
    <w:basedOn w:val="a"/>
    <w:rsid w:val="00070393"/>
    <w:pPr>
      <w:spacing w:before="120" w:after="0" w:line="360" w:lineRule="auto"/>
      <w:ind w:firstLine="85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7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03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70393"/>
    <w:pPr>
      <w:tabs>
        <w:tab w:val="left" w:pos="1320"/>
        <w:tab w:val="right" w:leader="dot" w:pos="9345"/>
      </w:tabs>
      <w:spacing w:after="10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703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070393"/>
    <w:rPr>
      <w:rFonts w:ascii="Consolas" w:eastAsia="Calibri" w:hAnsi="Consolas" w:cs="Times New Roman"/>
      <w:sz w:val="21"/>
      <w:szCs w:val="21"/>
    </w:rPr>
  </w:style>
  <w:style w:type="character" w:styleId="af8">
    <w:name w:val="annotation reference"/>
    <w:uiPriority w:val="99"/>
    <w:semiHidden/>
    <w:rsid w:val="000703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07039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7039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070393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070393"/>
    <w:rPr>
      <w:b/>
      <w:bCs/>
    </w:rPr>
  </w:style>
  <w:style w:type="paragraph" w:customStyle="1" w:styleId="11">
    <w:name w:val="нумерованный список 1"/>
    <w:basedOn w:val="a"/>
    <w:rsid w:val="00070393"/>
    <w:pPr>
      <w:numPr>
        <w:numId w:val="20"/>
      </w:num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pple-style-span">
    <w:name w:val="apple-style-span"/>
    <w:basedOn w:val="a0"/>
    <w:rsid w:val="00070393"/>
  </w:style>
  <w:style w:type="table" w:styleId="afd">
    <w:name w:val="Table Grid"/>
    <w:basedOn w:val="a1"/>
    <w:rsid w:val="00070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rsid w:val="00070393"/>
    <w:rPr>
      <w:color w:val="800080"/>
      <w:u w:val="single"/>
    </w:rPr>
  </w:style>
  <w:style w:type="paragraph" w:styleId="aff">
    <w:name w:val="No Spacing"/>
    <w:uiPriority w:val="1"/>
    <w:qFormat/>
    <w:rsid w:val="00070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70393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070393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070393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70393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70393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070393"/>
    <w:pPr>
      <w:spacing w:after="100" w:line="276" w:lineRule="auto"/>
      <w:ind w:left="1760"/>
    </w:pPr>
    <w:rPr>
      <w:rFonts w:eastAsia="Times New Roman"/>
      <w:lang w:eastAsia="ru-RU"/>
    </w:rPr>
  </w:style>
  <w:style w:type="paragraph" w:customStyle="1" w:styleId="aff0">
    <w:name w:val="Перечисление"/>
    <w:basedOn w:val="a"/>
    <w:rsid w:val="00070393"/>
    <w:pPr>
      <w:spacing w:after="0" w:line="24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FR1">
    <w:name w:val="FR1"/>
    <w:rsid w:val="00070393"/>
    <w:pPr>
      <w:widowControl w:val="0"/>
      <w:snapToGrid w:val="0"/>
      <w:spacing w:after="0" w:line="300" w:lineRule="auto"/>
      <w:ind w:left="80"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1">
    <w:name w:val="Font Style11"/>
    <w:uiPriority w:val="99"/>
    <w:rsid w:val="00070393"/>
    <w:rPr>
      <w:rFonts w:ascii="Arial Unicode MS" w:eastAsia="Arial Unicode MS" w:cs="Arial Unicode MS"/>
      <w:sz w:val="18"/>
      <w:szCs w:val="18"/>
    </w:rPr>
  </w:style>
  <w:style w:type="character" w:customStyle="1" w:styleId="FontStyle15">
    <w:name w:val="Font Style15"/>
    <w:uiPriority w:val="99"/>
    <w:rsid w:val="00070393"/>
    <w:rPr>
      <w:rFonts w:ascii="Cambria" w:hAnsi="Cambria" w:cs="Cambria"/>
      <w:spacing w:val="-10"/>
      <w:sz w:val="22"/>
      <w:szCs w:val="22"/>
    </w:rPr>
  </w:style>
  <w:style w:type="character" w:customStyle="1" w:styleId="FontStyle17">
    <w:name w:val="Font Style17"/>
    <w:uiPriority w:val="99"/>
    <w:rsid w:val="00070393"/>
    <w:rPr>
      <w:rFonts w:ascii="Arial Unicode MS" w:eastAsia="Arial Unicode MS" w:cs="Arial Unicode MS"/>
      <w:sz w:val="18"/>
      <w:szCs w:val="18"/>
    </w:rPr>
  </w:style>
  <w:style w:type="paragraph" w:customStyle="1" w:styleId="Style2">
    <w:name w:val="Style2"/>
    <w:basedOn w:val="a"/>
    <w:uiPriority w:val="99"/>
    <w:rsid w:val="00070393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70393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styleId="aff1">
    <w:name w:val="Body Text Indent"/>
    <w:basedOn w:val="a"/>
    <w:link w:val="aff2"/>
    <w:unhideWhenUsed/>
    <w:rsid w:val="0007039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070393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070393"/>
    <w:pPr>
      <w:numPr>
        <w:numId w:val="21"/>
      </w:numPr>
    </w:pPr>
  </w:style>
  <w:style w:type="paragraph" w:styleId="32">
    <w:name w:val="Body Text 3"/>
    <w:basedOn w:val="a"/>
    <w:link w:val="33"/>
    <w:uiPriority w:val="99"/>
    <w:unhideWhenUsed/>
    <w:rsid w:val="0007039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0703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3">
    <w:name w:val="Revision"/>
    <w:hidden/>
    <w:uiPriority w:val="99"/>
    <w:semiHidden/>
    <w:rsid w:val="000703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1"/>
    <w:basedOn w:val="a"/>
    <w:autoRedefine/>
    <w:rsid w:val="00070393"/>
    <w:pPr>
      <w:spacing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Default">
    <w:name w:val="Default"/>
    <w:rsid w:val="00070393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70393"/>
    <w:rPr>
      <w:rFonts w:ascii="Calibri" w:eastAsia="Calibri" w:hAnsi="Calibri" w:cs="Times New Roman"/>
      <w:lang/>
    </w:rPr>
  </w:style>
  <w:style w:type="paragraph" w:customStyle="1" w:styleId="Normal1">
    <w:name w:val="Normal1"/>
    <w:rsid w:val="00070393"/>
    <w:pPr>
      <w:spacing w:after="0" w:line="360" w:lineRule="auto"/>
      <w:ind w:firstLine="85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4">
    <w:name w:val="footnote text"/>
    <w:basedOn w:val="a"/>
    <w:link w:val="aff5"/>
    <w:rsid w:val="0007039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07039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footnote reference"/>
    <w:rsid w:val="00070393"/>
    <w:rPr>
      <w:vertAlign w:val="superscript"/>
    </w:rPr>
  </w:style>
  <w:style w:type="character" w:customStyle="1" w:styleId="m1">
    <w:name w:val="m1"/>
    <w:rsid w:val="00070393"/>
    <w:rPr>
      <w:color w:val="0000FF"/>
    </w:rPr>
  </w:style>
  <w:style w:type="character" w:customStyle="1" w:styleId="t1">
    <w:name w:val="t1"/>
    <w:rsid w:val="00070393"/>
    <w:rPr>
      <w:color w:val="990000"/>
    </w:rPr>
  </w:style>
  <w:style w:type="character" w:customStyle="1" w:styleId="b1">
    <w:name w:val="b1"/>
    <w:rsid w:val="0007039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070393"/>
    <w:rPr>
      <w:b/>
      <w:bCs/>
    </w:rPr>
  </w:style>
  <w:style w:type="character" w:customStyle="1" w:styleId="hps">
    <w:name w:val="hps"/>
    <w:basedOn w:val="a0"/>
    <w:rsid w:val="00070393"/>
  </w:style>
  <w:style w:type="paragraph" w:customStyle="1" w:styleId="aff7">
    <w:name w:val="Комментарий"/>
    <w:basedOn w:val="a"/>
    <w:next w:val="a"/>
    <w:rsid w:val="0007039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6"/>
      <w:szCs w:val="26"/>
      <w:lang w:eastAsia="ru-RU"/>
    </w:rPr>
  </w:style>
  <w:style w:type="paragraph" w:customStyle="1" w:styleId="aff8">
    <w:name w:val="Основное меню"/>
    <w:basedOn w:val="a"/>
    <w:next w:val="a"/>
    <w:rsid w:val="000703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/>
      <w:lang w:eastAsia="ru-RU"/>
    </w:rPr>
  </w:style>
  <w:style w:type="paragraph" w:customStyle="1" w:styleId="aff9">
    <w:name w:val="Заголовок"/>
    <w:basedOn w:val="aff8"/>
    <w:next w:val="a"/>
    <w:rsid w:val="00070393"/>
    <w:rPr>
      <w:b/>
      <w:bCs/>
      <w:color w:val="C0C0C0"/>
    </w:rPr>
  </w:style>
  <w:style w:type="paragraph" w:customStyle="1" w:styleId="affa">
    <w:name w:val="Заголовок статьи"/>
    <w:basedOn w:val="a"/>
    <w:next w:val="a"/>
    <w:rsid w:val="000703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b">
    <w:name w:val="Интерактивный заголовок"/>
    <w:basedOn w:val="aff9"/>
    <w:next w:val="a"/>
    <w:rsid w:val="00070393"/>
    <w:rPr>
      <w:u w:val="single"/>
    </w:rPr>
  </w:style>
  <w:style w:type="paragraph" w:customStyle="1" w:styleId="affc">
    <w:name w:val="Текст (лев. подпись)"/>
    <w:basedOn w:val="a"/>
    <w:next w:val="a"/>
    <w:rsid w:val="0007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d">
    <w:name w:val="Колонтитул (левый)"/>
    <w:basedOn w:val="affc"/>
    <w:next w:val="a"/>
    <w:rsid w:val="00070393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0703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">
    <w:name w:val="Колонтитул (правый)"/>
    <w:basedOn w:val="affe"/>
    <w:next w:val="a"/>
    <w:rsid w:val="00070393"/>
    <w:rPr>
      <w:sz w:val="14"/>
      <w:szCs w:val="14"/>
    </w:rPr>
  </w:style>
  <w:style w:type="paragraph" w:customStyle="1" w:styleId="afff0">
    <w:name w:val="Комментарий пользователя"/>
    <w:basedOn w:val="aff7"/>
    <w:next w:val="a"/>
    <w:rsid w:val="00070393"/>
    <w:pPr>
      <w:widowControl w:val="0"/>
      <w:jc w:val="left"/>
    </w:pPr>
    <w:rPr>
      <w:color w:val="000080"/>
      <w:sz w:val="20"/>
      <w:szCs w:val="20"/>
    </w:rPr>
  </w:style>
  <w:style w:type="paragraph" w:customStyle="1" w:styleId="afff1">
    <w:name w:val="Объект"/>
    <w:basedOn w:val="a"/>
    <w:next w:val="a"/>
    <w:rsid w:val="000703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2">
    <w:name w:val="Таблицы (моноширинный)"/>
    <w:basedOn w:val="a"/>
    <w:next w:val="a"/>
    <w:rsid w:val="000703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Оглавление"/>
    <w:basedOn w:val="afff2"/>
    <w:next w:val="a"/>
    <w:rsid w:val="00070393"/>
    <w:pPr>
      <w:ind w:left="140"/>
    </w:pPr>
  </w:style>
  <w:style w:type="paragraph" w:customStyle="1" w:styleId="afff4">
    <w:name w:val="Переменная часть"/>
    <w:basedOn w:val="aff8"/>
    <w:next w:val="a"/>
    <w:rsid w:val="00070393"/>
    <w:rPr>
      <w:sz w:val="18"/>
      <w:szCs w:val="18"/>
    </w:rPr>
  </w:style>
  <w:style w:type="paragraph" w:customStyle="1" w:styleId="afff5">
    <w:name w:val="Постоянная часть"/>
    <w:basedOn w:val="aff8"/>
    <w:next w:val="a"/>
    <w:rsid w:val="00070393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07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7">
    <w:name w:val="Словарная статья"/>
    <w:basedOn w:val="a"/>
    <w:next w:val="a"/>
    <w:rsid w:val="000703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8">
    <w:name w:val="Текст (справка)"/>
    <w:basedOn w:val="a"/>
    <w:next w:val="a"/>
    <w:rsid w:val="000703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f9">
    <w:name w:val="Цветовое выделение"/>
    <w:rsid w:val="00070393"/>
    <w:rPr>
      <w:b/>
      <w:bCs/>
      <w:color w:val="000080"/>
      <w:szCs w:val="20"/>
    </w:rPr>
  </w:style>
  <w:style w:type="character" w:customStyle="1" w:styleId="afffa">
    <w:name w:val="Гипертекстовая ссылка"/>
    <w:basedOn w:val="afff9"/>
    <w:rsid w:val="00070393"/>
    <w:rPr>
      <w:color w:val="008000"/>
      <w:u w:val="single"/>
    </w:rPr>
  </w:style>
  <w:style w:type="character" w:customStyle="1" w:styleId="afffb">
    <w:name w:val="Найденные слова"/>
    <w:basedOn w:val="afff9"/>
    <w:rsid w:val="00070393"/>
  </w:style>
  <w:style w:type="character" w:customStyle="1" w:styleId="afffc">
    <w:name w:val="Не вступил в силу"/>
    <w:basedOn w:val="afff9"/>
    <w:rsid w:val="00070393"/>
    <w:rPr>
      <w:color w:val="008080"/>
    </w:rPr>
  </w:style>
  <w:style w:type="character" w:customStyle="1" w:styleId="afffd">
    <w:name w:val="Продолжение ссылки"/>
    <w:basedOn w:val="afffa"/>
    <w:rsid w:val="00070393"/>
  </w:style>
  <w:style w:type="character" w:customStyle="1" w:styleId="afffe">
    <w:name w:val="Утратил силу"/>
    <w:basedOn w:val="afff9"/>
    <w:rsid w:val="00070393"/>
    <w:rPr>
      <w:strike/>
      <w:color w:val="808000"/>
    </w:rPr>
  </w:style>
  <w:style w:type="paragraph" w:customStyle="1" w:styleId="affff">
    <w:name w:val="Знак Знак Знак"/>
    <w:basedOn w:val="a"/>
    <w:autoRedefine/>
    <w:rsid w:val="00070393"/>
    <w:pPr>
      <w:spacing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ffff0">
    <w:name w:val="Текст документации Знак"/>
    <w:basedOn w:val="a0"/>
    <w:link w:val="affff1"/>
    <w:locked/>
    <w:rsid w:val="00070393"/>
    <w:rPr>
      <w:sz w:val="28"/>
      <w:szCs w:val="28"/>
    </w:rPr>
  </w:style>
  <w:style w:type="paragraph" w:customStyle="1" w:styleId="affff1">
    <w:name w:val="Текст документации"/>
    <w:basedOn w:val="a"/>
    <w:link w:val="affff0"/>
    <w:rsid w:val="00070393"/>
    <w:pPr>
      <w:spacing w:before="120" w:after="0" w:line="360" w:lineRule="auto"/>
      <w:ind w:firstLine="425"/>
      <w:jc w:val="both"/>
    </w:pPr>
    <w:rPr>
      <w:rFonts w:asciiTheme="minorHAnsi" w:eastAsiaTheme="minorHAnsi" w:hAnsiTheme="minorHAnsi" w:cstheme="minorBidi"/>
      <w:sz w:val="28"/>
      <w:szCs w:val="28"/>
    </w:rPr>
  </w:style>
  <w:style w:type="numbering" w:customStyle="1" w:styleId="10">
    <w:name w:val="1. а)"/>
    <w:rsid w:val="00070393"/>
    <w:pPr>
      <w:numPr>
        <w:numId w:val="22"/>
      </w:numPr>
    </w:pPr>
  </w:style>
  <w:style w:type="paragraph" w:customStyle="1" w:styleId="affff2">
    <w:name w:val="Знак"/>
    <w:basedOn w:val="a"/>
    <w:autoRedefine/>
    <w:rsid w:val="00070393"/>
    <w:pPr>
      <w:spacing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affff3">
    <w:name w:val="page number"/>
    <w:basedOn w:val="a0"/>
    <w:rsid w:val="00070393"/>
  </w:style>
  <w:style w:type="paragraph" w:customStyle="1" w:styleId="ListParagraph">
    <w:name w:val="List Paragraph"/>
    <w:basedOn w:val="a"/>
    <w:link w:val="ListParagraphChar"/>
    <w:rsid w:val="00070393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0"/>
      <w:lang/>
    </w:rPr>
  </w:style>
  <w:style w:type="character" w:customStyle="1" w:styleId="ListParagraphChar">
    <w:name w:val="List Paragraph Char"/>
    <w:link w:val="ListParagraph"/>
    <w:locked/>
    <w:rsid w:val="00070393"/>
    <w:rPr>
      <w:rFonts w:ascii="Times New Roman" w:eastAsia="MS Mincho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ДбВУ</dc:creator>
  <cp:keywords/>
  <dc:description/>
  <cp:lastModifiedBy>ДбВУ</cp:lastModifiedBy>
  <cp:revision>2</cp:revision>
  <dcterms:created xsi:type="dcterms:W3CDTF">2013-12-05T07:06:00Z</dcterms:created>
  <dcterms:modified xsi:type="dcterms:W3CDTF">2013-12-05T07:23:00Z</dcterms:modified>
</cp:coreProperties>
</file>