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7B47C6" w:rsidRPr="008B7F1E" w:rsidRDefault="007B47C6" w:rsidP="007B47C6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163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8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7B47C6" w:rsidRPr="00703E0A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7B47C6" w:rsidRDefault="007B47C6" w:rsidP="007B47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133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7B47C6" w:rsidRDefault="007B47C6" w:rsidP="007B47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4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B47C6" w:rsidRDefault="007B47C6" w:rsidP="007B47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CC1A33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</w:t>
      </w:r>
      <w:r w:rsidRPr="00F8548B"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1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ое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е, </w:t>
      </w:r>
      <w:r w:rsidRPr="00703E0A">
        <w:rPr>
          <w:sz w:val="28"/>
          <w:szCs w:val="28"/>
        </w:rPr>
        <w:t xml:space="preserve">на личном приеме принят </w:t>
      </w:r>
      <w:r>
        <w:rPr>
          <w:sz w:val="28"/>
          <w:szCs w:val="28"/>
        </w:rPr>
        <w:t xml:space="preserve">1 </w:t>
      </w:r>
      <w:r w:rsidRPr="00703E0A">
        <w:rPr>
          <w:sz w:val="28"/>
          <w:szCs w:val="28"/>
        </w:rPr>
        <w:t>граждан</w:t>
      </w:r>
      <w:r>
        <w:rPr>
          <w:sz w:val="28"/>
          <w:szCs w:val="28"/>
        </w:rPr>
        <w:t>ин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B47C6" w:rsidRPr="00703E0A" w:rsidRDefault="007B47C6" w:rsidP="007B47C6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 xml:space="preserve"> и соблюдением водного законодательства при осуществлении промышленного и гражданского строительства, хозяйственной деятельности вблизи водных объектов.</w:t>
      </w:r>
    </w:p>
    <w:p w:rsidR="007B47C6" w:rsidRDefault="007B47C6" w:rsidP="007B47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Pr="000E06B8" w:rsidRDefault="007B47C6" w:rsidP="007B47C6">
      <w:pPr>
        <w:spacing w:line="360" w:lineRule="auto"/>
        <w:jc w:val="both"/>
        <w:rPr>
          <w:sz w:val="28"/>
          <w:szCs w:val="28"/>
        </w:rPr>
      </w:pPr>
    </w:p>
    <w:p w:rsidR="007B47C6" w:rsidRDefault="007B47C6" w:rsidP="007B47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 обращения</w:t>
      </w:r>
      <w:r w:rsidRPr="005D2048">
        <w:rPr>
          <w:i/>
          <w:sz w:val="28"/>
          <w:szCs w:val="28"/>
        </w:rPr>
        <w:t xml:space="preserve"> граждан</w:t>
      </w:r>
      <w:r>
        <w:rPr>
          <w:i/>
          <w:sz w:val="28"/>
          <w:szCs w:val="28"/>
        </w:rPr>
        <w:t>ина</w:t>
      </w:r>
      <w:r w:rsidRPr="005D2048">
        <w:rPr>
          <w:i/>
          <w:sz w:val="28"/>
          <w:szCs w:val="28"/>
        </w:rPr>
        <w:t>:</w:t>
      </w:r>
    </w:p>
    <w:p w:rsidR="007B47C6" w:rsidRDefault="007B47C6" w:rsidP="007B47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B47C6" w:rsidRDefault="007B47C6" w:rsidP="007B47C6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Я.Л. </w:t>
      </w:r>
      <w:proofErr w:type="spellStart"/>
      <w:r>
        <w:rPr>
          <w:sz w:val="28"/>
          <w:szCs w:val="28"/>
        </w:rPr>
        <w:t>Кост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344E">
        <w:rPr>
          <w:sz w:val="28"/>
          <w:szCs w:val="28"/>
        </w:rPr>
        <w:t>вх</w:t>
      </w:r>
      <w:proofErr w:type="spellEnd"/>
      <w:r w:rsidRPr="0069344E">
        <w:rPr>
          <w:sz w:val="28"/>
          <w:szCs w:val="28"/>
        </w:rPr>
        <w:t xml:space="preserve">. от </w:t>
      </w:r>
      <w:r>
        <w:rPr>
          <w:sz w:val="28"/>
          <w:szCs w:val="28"/>
        </w:rPr>
        <w:t>01.03.2023</w:t>
      </w:r>
      <w:r w:rsidRPr="0069344E">
        <w:rPr>
          <w:sz w:val="28"/>
          <w:szCs w:val="28"/>
        </w:rPr>
        <w:t xml:space="preserve"> №</w:t>
      </w:r>
      <w:r>
        <w:rPr>
          <w:sz w:val="28"/>
          <w:szCs w:val="28"/>
        </w:rPr>
        <w:t>09</w:t>
      </w:r>
      <w:r w:rsidRPr="0069344E">
        <w:rPr>
          <w:sz w:val="28"/>
          <w:szCs w:val="28"/>
        </w:rPr>
        <w:t>-ОГ</w:t>
      </w:r>
      <w:r>
        <w:rPr>
          <w:sz w:val="28"/>
          <w:szCs w:val="28"/>
        </w:rPr>
        <w:t xml:space="preserve"> (П</w:t>
      </w:r>
      <w:r w:rsidRPr="000F4CCD">
        <w:rPr>
          <w:sz w:val="28"/>
          <w:szCs w:val="28"/>
        </w:rPr>
        <w:t xml:space="preserve">о вопросу </w:t>
      </w:r>
      <w:r w:rsidRPr="009C7C49">
        <w:rPr>
          <w:sz w:val="28"/>
          <w:szCs w:val="28"/>
        </w:rPr>
        <w:t>предоставления водного объекта в пользование</w:t>
      </w:r>
      <w:r>
        <w:rPr>
          <w:sz w:val="28"/>
          <w:szCs w:val="28"/>
        </w:rPr>
        <w:t>),</w:t>
      </w:r>
      <w:r w:rsidRPr="002A55C1">
        <w:rPr>
          <w:sz w:val="28"/>
          <w:szCs w:val="28"/>
        </w:rPr>
        <w:t xml:space="preserve"> </w:t>
      </w:r>
      <w:r w:rsidRPr="007B4BC2">
        <w:rPr>
          <w:sz w:val="28"/>
          <w:szCs w:val="28"/>
        </w:rPr>
        <w:t>в рамках своей компетенции  Донское БВУ сообщили следующее:</w:t>
      </w:r>
    </w:p>
    <w:p w:rsidR="007B47C6" w:rsidRPr="009C7C49" w:rsidRDefault="007B47C6" w:rsidP="007B47C6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C4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 </w:t>
      </w:r>
    </w:p>
    <w:p w:rsidR="007B47C6" w:rsidRPr="009C7C49" w:rsidRDefault="007B47C6" w:rsidP="007B47C6">
      <w:pPr>
        <w:spacing w:line="360" w:lineRule="auto"/>
        <w:ind w:firstLine="709"/>
        <w:jc w:val="both"/>
        <w:rPr>
          <w:sz w:val="28"/>
          <w:szCs w:val="28"/>
        </w:rPr>
      </w:pPr>
      <w:r w:rsidRPr="009C7C49">
        <w:rPr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Российской Федерации от 30.12.2006 №844 «О порядке подготовки и принятия решения о предоставлении водного объекта в пользование».</w:t>
      </w:r>
    </w:p>
    <w:p w:rsidR="007B47C6" w:rsidRPr="009C7C49" w:rsidRDefault="007B47C6" w:rsidP="007B47C6">
      <w:pPr>
        <w:spacing w:line="360" w:lineRule="auto"/>
        <w:ind w:firstLine="709"/>
        <w:jc w:val="both"/>
        <w:rPr>
          <w:sz w:val="28"/>
          <w:szCs w:val="28"/>
        </w:rPr>
      </w:pPr>
      <w:r w:rsidRPr="009C7C49">
        <w:rPr>
          <w:sz w:val="28"/>
          <w:szCs w:val="28"/>
        </w:rPr>
        <w:t xml:space="preserve">Порядок подготовки и заключения договора водопользования установлен Правилами подготовки и заключения договора водопользования, утвержденными постановлением Правительства Российской Федерации от 12.03.2008 № 165 </w:t>
      </w:r>
      <w:r w:rsidRPr="009C7C49">
        <w:rPr>
          <w:sz w:val="28"/>
          <w:szCs w:val="28"/>
        </w:rPr>
        <w:br/>
        <w:t>«О подготовке и заключении договора водопользования».</w:t>
      </w:r>
    </w:p>
    <w:p w:rsidR="007B47C6" w:rsidRPr="009C7C49" w:rsidRDefault="007B47C6" w:rsidP="007B47C6">
      <w:pPr>
        <w:spacing w:line="360" w:lineRule="auto"/>
        <w:ind w:firstLine="709"/>
        <w:jc w:val="both"/>
        <w:rPr>
          <w:sz w:val="28"/>
          <w:szCs w:val="28"/>
        </w:rPr>
      </w:pPr>
      <w:r w:rsidRPr="009C7C49">
        <w:rPr>
          <w:sz w:val="28"/>
          <w:szCs w:val="28"/>
        </w:rPr>
        <w:t xml:space="preserve">В случае использования акватории водного объекта, если иное не предусмотрено частями 3 и 4 статьи 11 Водного кодекса Российской Федерации осуществляется в соответствии с Правилами подготовки и заключения договора водопользования, </w:t>
      </w:r>
      <w:proofErr w:type="gramStart"/>
      <w:r w:rsidRPr="009C7C49">
        <w:rPr>
          <w:sz w:val="28"/>
          <w:szCs w:val="28"/>
        </w:rPr>
        <w:t>право</w:t>
      </w:r>
      <w:proofErr w:type="gramEnd"/>
      <w:r w:rsidRPr="009C7C49">
        <w:rPr>
          <w:sz w:val="28"/>
          <w:szCs w:val="28"/>
        </w:rPr>
        <w:t xml:space="preserve"> на заключение которого приобретается на аукционе, утвержденными постановлением Правительства Российской Федерации от 14.04.2007 № 230 «О договоре водопользования, право на заключение которого приобретается на аукционе, и о проведении аукциона».</w:t>
      </w:r>
    </w:p>
    <w:p w:rsidR="007B47C6" w:rsidRPr="009C7C49" w:rsidRDefault="007B47C6" w:rsidP="007B47C6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C49">
        <w:rPr>
          <w:b w:val="0"/>
          <w:sz w:val="28"/>
          <w:szCs w:val="28"/>
        </w:rPr>
        <w:t xml:space="preserve">При необходимости обустройства акватории и размещения на ней объектов и сооружений, использование водного объекта осуществляется на основании договора водопользования, заключаемого по результатам аукциона в соответствии с Правилами подготовки и заключения договора водопользования, </w:t>
      </w:r>
      <w:proofErr w:type="gramStart"/>
      <w:r w:rsidRPr="009C7C49">
        <w:rPr>
          <w:b w:val="0"/>
          <w:sz w:val="28"/>
          <w:szCs w:val="28"/>
        </w:rPr>
        <w:t>право</w:t>
      </w:r>
      <w:proofErr w:type="gramEnd"/>
      <w:r w:rsidRPr="009C7C49">
        <w:rPr>
          <w:b w:val="0"/>
          <w:sz w:val="28"/>
          <w:szCs w:val="28"/>
        </w:rPr>
        <w:t xml:space="preserve"> на заключение которого приобретается на аукционе, утвержденными постановлением Правительства Российской Федерации от 14.04.2007 №230.</w:t>
      </w:r>
    </w:p>
    <w:p w:rsidR="007B47C6" w:rsidRPr="009C7C49" w:rsidRDefault="007B47C6" w:rsidP="007B47C6">
      <w:pPr>
        <w:pStyle w:val="FR2"/>
        <w:spacing w:before="0" w:line="360" w:lineRule="auto"/>
        <w:ind w:left="0" w:right="0" w:firstLine="720"/>
        <w:jc w:val="both"/>
        <w:rPr>
          <w:snapToGrid/>
          <w:sz w:val="28"/>
          <w:szCs w:val="28"/>
        </w:rPr>
      </w:pPr>
      <w:r w:rsidRPr="009C7C49">
        <w:rPr>
          <w:snapToGrid/>
          <w:sz w:val="28"/>
          <w:szCs w:val="28"/>
        </w:rPr>
        <w:lastRenderedPageBreak/>
        <w:t>В соответствии с п.п. а) п.5 Правил проведения аукциона по приобретению права на заключение договора водопользования, утвержденных постановлением Правительства Российской Федерации №230 от 14.04.2007 создание преимущественных условий для отдельных лиц или группы лиц не допускается.</w:t>
      </w:r>
    </w:p>
    <w:p w:rsidR="007B47C6" w:rsidRPr="009C7C49" w:rsidRDefault="007B47C6" w:rsidP="007B47C6">
      <w:pPr>
        <w:pStyle w:val="FR2"/>
        <w:spacing w:before="0" w:line="360" w:lineRule="auto"/>
        <w:ind w:left="0" w:right="0" w:firstLine="720"/>
        <w:jc w:val="both"/>
        <w:rPr>
          <w:snapToGrid/>
          <w:sz w:val="28"/>
          <w:szCs w:val="28"/>
        </w:rPr>
      </w:pPr>
      <w:proofErr w:type="gramStart"/>
      <w:r w:rsidRPr="009C7C49">
        <w:rPr>
          <w:snapToGrid/>
          <w:sz w:val="28"/>
          <w:szCs w:val="28"/>
        </w:rPr>
        <w:t xml:space="preserve">Одновременно информируем, приоритетное право использования акватории водных объектов необходимой для эксплуатации пляжей, существует у правообладателей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9C7C49">
        <w:rPr>
          <w:snapToGrid/>
          <w:sz w:val="28"/>
          <w:szCs w:val="28"/>
        </w:rPr>
        <w:t>турагентами</w:t>
      </w:r>
      <w:proofErr w:type="spellEnd"/>
      <w:r w:rsidRPr="009C7C49">
        <w:rPr>
          <w:snapToGrid/>
          <w:sz w:val="28"/>
          <w:szCs w:val="28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</w:t>
      </w:r>
      <w:proofErr w:type="gramEnd"/>
      <w:r w:rsidRPr="009C7C49">
        <w:rPr>
          <w:snapToGrid/>
          <w:sz w:val="28"/>
          <w:szCs w:val="28"/>
        </w:rPr>
        <w:t xml:space="preserve"> на основании договора водопользования, заключаемого без проведения аукциона, в соответствии с п. 1.1 ст. 50 Водного кодекса Российской Федерации.</w:t>
      </w:r>
    </w:p>
    <w:p w:rsidR="007B47C6" w:rsidRPr="00821D1D" w:rsidRDefault="007B47C6" w:rsidP="007B47C6">
      <w:pPr>
        <w:spacing w:line="360" w:lineRule="auto"/>
        <w:jc w:val="both"/>
        <w:rPr>
          <w:sz w:val="28"/>
          <w:szCs w:val="28"/>
        </w:rPr>
      </w:pP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spacing w:line="360" w:lineRule="auto"/>
        <w:rPr>
          <w:sz w:val="28"/>
          <w:szCs w:val="28"/>
        </w:rPr>
      </w:pPr>
    </w:p>
    <w:p w:rsidR="00364AFF" w:rsidRPr="00212B61" w:rsidRDefault="00364AFF" w:rsidP="00A730C6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722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6</cp:revision>
  <cp:lastPrinted>2021-04-05T09:43:00Z</cp:lastPrinted>
  <dcterms:created xsi:type="dcterms:W3CDTF">2021-04-05T09:49:00Z</dcterms:created>
  <dcterms:modified xsi:type="dcterms:W3CDTF">2023-04-11T12:00:00Z</dcterms:modified>
</cp:coreProperties>
</file>