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28" w:rsidRDefault="00BA4D28" w:rsidP="00BA4D28">
      <w:pPr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BA4D28" w:rsidRPr="003328B8" w:rsidRDefault="00BA4D28" w:rsidP="00BA4D28">
      <w:pPr>
        <w:jc w:val="center"/>
        <w:rPr>
          <w:b/>
          <w:szCs w:val="28"/>
        </w:rPr>
      </w:pPr>
      <w:r>
        <w:rPr>
          <w:b/>
          <w:szCs w:val="28"/>
        </w:rPr>
        <w:t>о проведённых мероприятиях, посвящённых Международному Дню воды.</w:t>
      </w:r>
    </w:p>
    <w:p w:rsidR="00BA4D28" w:rsidRDefault="00BA4D28" w:rsidP="00BA4D28">
      <w:pPr>
        <w:jc w:val="both"/>
        <w:rPr>
          <w:sz w:val="16"/>
          <w:szCs w:val="16"/>
        </w:rPr>
      </w:pPr>
    </w:p>
    <w:p w:rsidR="00BA4D28" w:rsidRDefault="00BA4D28" w:rsidP="00BA4D28">
      <w:pPr>
        <w:numPr>
          <w:ilvl w:val="0"/>
          <w:numId w:val="1"/>
        </w:numPr>
        <w:spacing w:line="276" w:lineRule="auto"/>
        <w:ind w:left="437" w:hanging="353"/>
        <w:jc w:val="both"/>
        <w:rPr>
          <w:szCs w:val="28"/>
        </w:rPr>
      </w:pPr>
      <w:r>
        <w:rPr>
          <w:szCs w:val="28"/>
        </w:rPr>
        <w:t xml:space="preserve">Организовано и проведено 5-х лекций-экскурсий в ГХО Учреждения (ул. Бабушкина, 19-а, г. Таганрог) для порядка 60-ти участников </w:t>
      </w:r>
      <w:r>
        <w:rPr>
          <w:szCs w:val="28"/>
          <w:lang w:val="en-US"/>
        </w:rPr>
        <w:t>VI</w:t>
      </w:r>
      <w:r w:rsidRPr="00420D58">
        <w:rPr>
          <w:szCs w:val="28"/>
        </w:rPr>
        <w:t xml:space="preserve"> </w:t>
      </w:r>
      <w:r>
        <w:rPr>
          <w:szCs w:val="28"/>
        </w:rPr>
        <w:t>этапа («Всемирный день воды») ежегодного экологического марафона «Природа, экология, человек» 18 и 19 марта 2014 г.</w:t>
      </w:r>
    </w:p>
    <w:p w:rsidR="00BA4D28" w:rsidRDefault="00BA4D28" w:rsidP="00BA4D28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Экскурсии посетили учащиеся МОБУ СОШ №№ 3, 8, 9, 10, 22, 26, 27 и 36, а также</w:t>
      </w:r>
      <w:r w:rsidRPr="00E9134F">
        <w:rPr>
          <w:szCs w:val="28"/>
        </w:rPr>
        <w:t xml:space="preserve"> </w:t>
      </w:r>
      <w:r>
        <w:rPr>
          <w:szCs w:val="28"/>
        </w:rPr>
        <w:t>МАОУ гимназия № 2, МАОУ лицей № 4 и МОБУ лицей № 33 г. Таганрога.</w:t>
      </w: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  <w:r>
        <w:rPr>
          <w:szCs w:val="28"/>
        </w:rPr>
        <w:t xml:space="preserve">Сотрудники ГХО ознакомили учащихся с лабораторией, рассказали о проводимых работах по мониторингу водных объектов, показали основные приборы и оборудование, с </w:t>
      </w:r>
      <w:r w:rsidRPr="005E7F5E">
        <w:rPr>
          <w:spacing w:val="-4"/>
          <w:szCs w:val="28"/>
        </w:rPr>
        <w:t>помощью которого проводятся лабораторные исследования качества природной воды</w:t>
      </w:r>
      <w:r>
        <w:rPr>
          <w:spacing w:val="-4"/>
          <w:szCs w:val="28"/>
        </w:rPr>
        <w:t>.</w:t>
      </w: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  <w:r>
        <w:rPr>
          <w:spacing w:val="-4"/>
          <w:szCs w:val="28"/>
        </w:rPr>
        <w:t>Для школьников были проведены анализы воды питьевой, воды водопроводной и морской воды.</w:t>
      </w: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  <w:r>
        <w:rPr>
          <w:noProof/>
          <w:spacing w:val="-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36830</wp:posOffset>
            </wp:positionV>
            <wp:extent cx="4152900" cy="5581650"/>
            <wp:effectExtent l="19050" t="0" r="0" b="0"/>
            <wp:wrapNone/>
            <wp:docPr id="5" name="Рисунок 2" descr="IMG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ind w:firstLine="851"/>
        <w:jc w:val="both"/>
        <w:rPr>
          <w:spacing w:val="-4"/>
          <w:szCs w:val="28"/>
        </w:rPr>
      </w:pPr>
    </w:p>
    <w:p w:rsidR="00BA4D28" w:rsidRDefault="00BA4D28" w:rsidP="00BA4D28">
      <w:pPr>
        <w:spacing w:line="276" w:lineRule="auto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298957" cy="5734050"/>
            <wp:effectExtent l="19050" t="0" r="6343" b="0"/>
            <wp:docPr id="6" name="Рисунок 3" descr="IMG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7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4"/>
          <w:szCs w:val="28"/>
        </w:rPr>
        <w:br w:type="page"/>
      </w:r>
      <w:r>
        <w:rPr>
          <w:noProof/>
          <w:szCs w:val="28"/>
        </w:rPr>
        <w:lastRenderedPageBreak/>
        <w:drawing>
          <wp:inline distT="0" distB="0" distL="0" distR="0">
            <wp:extent cx="5991225" cy="4495800"/>
            <wp:effectExtent l="19050" t="0" r="9525" b="0"/>
            <wp:docPr id="1" name="Рисунок 1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28" w:rsidRPr="00BD61DA" w:rsidRDefault="00BA4D28" w:rsidP="00BA4D28">
      <w:pPr>
        <w:spacing w:line="276" w:lineRule="auto"/>
        <w:jc w:val="center"/>
        <w:rPr>
          <w:sz w:val="24"/>
          <w:szCs w:val="24"/>
        </w:rPr>
      </w:pPr>
    </w:p>
    <w:p w:rsidR="00BA4D28" w:rsidRDefault="00BA4D28" w:rsidP="00BA4D28">
      <w:pPr>
        <w:spacing w:line="276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91225" cy="4495800"/>
            <wp:effectExtent l="19050" t="0" r="9525" b="0"/>
            <wp:docPr id="2" name="Рисунок 2" descr="IMG_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28" w:rsidRDefault="00BA4D28" w:rsidP="00BA4D28">
      <w:pPr>
        <w:spacing w:line="276" w:lineRule="auto"/>
        <w:jc w:val="both"/>
        <w:rPr>
          <w:szCs w:val="28"/>
        </w:rPr>
      </w:pPr>
    </w:p>
    <w:p w:rsidR="00BA4D28" w:rsidRDefault="00BA4D28" w:rsidP="00BA4D28">
      <w:pPr>
        <w:spacing w:line="276" w:lineRule="auto"/>
        <w:jc w:val="both"/>
        <w:rPr>
          <w:szCs w:val="28"/>
        </w:rPr>
      </w:pPr>
    </w:p>
    <w:p w:rsidR="00BA4D28" w:rsidRDefault="00BA4D28" w:rsidP="00BA4D28">
      <w:pPr>
        <w:spacing w:line="276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029075" cy="5374075"/>
            <wp:effectExtent l="19050" t="0" r="9525" b="0"/>
            <wp:docPr id="4" name="Рисунок 4" descr="IMG_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37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28" w:rsidRDefault="00BA4D28" w:rsidP="00BA4D28">
      <w:pPr>
        <w:spacing w:line="276" w:lineRule="auto"/>
        <w:jc w:val="both"/>
        <w:rPr>
          <w:szCs w:val="28"/>
        </w:rPr>
      </w:pPr>
    </w:p>
    <w:p w:rsidR="00BA4D28" w:rsidRPr="00743A90" w:rsidRDefault="00BA4D28" w:rsidP="0044194C">
      <w:pPr>
        <w:numPr>
          <w:ilvl w:val="0"/>
          <w:numId w:val="1"/>
        </w:numPr>
        <w:spacing w:line="276" w:lineRule="auto"/>
        <w:ind w:left="437" w:hanging="353"/>
        <w:jc w:val="both"/>
        <w:rPr>
          <w:szCs w:val="28"/>
        </w:rPr>
      </w:pPr>
      <w:r w:rsidRPr="00743A90">
        <w:rPr>
          <w:szCs w:val="28"/>
        </w:rPr>
        <w:t>18 марта 2014 г. записан очередной выпуск экологической программы «Контакт» (Радио «Дон-ТР», ведущая Т.Прокудина), посвящённый Международному Дню воды.</w:t>
      </w:r>
    </w:p>
    <w:p w:rsidR="00BA4D28" w:rsidRDefault="00BA4D28" w:rsidP="0044194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Программа записывалась в х. Недвиговка Мясниковского р-на Ростовской области. В разговоре приняли участие сотрудники ФГУ «Азовморинформцентр» Н.А. Миронова (директор), Л.В. </w:t>
      </w:r>
      <w:proofErr w:type="spellStart"/>
      <w:r>
        <w:rPr>
          <w:szCs w:val="28"/>
        </w:rPr>
        <w:t>Луковец</w:t>
      </w:r>
      <w:proofErr w:type="spellEnd"/>
      <w:r>
        <w:rPr>
          <w:szCs w:val="28"/>
        </w:rPr>
        <w:t xml:space="preserve"> (начальник отдела берегозащиты), а также старший научный сотрудник археологического музея-заповедника «Танаис» В.Ф. Чеснок - бессменный директор музея с 1973 по 2002 гг.</w:t>
      </w:r>
    </w:p>
    <w:p w:rsidR="00BA4D28" w:rsidRDefault="00BA4D28" w:rsidP="0044194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Темой разговора было возрождение родников Ростовской области и, в частности, памятников природы – родников «Танаис» и «Центральный».</w:t>
      </w:r>
    </w:p>
    <w:p w:rsidR="00BA4D28" w:rsidRDefault="00BA4D28" w:rsidP="0044194C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Передача вышла в эфир 19 марта 2014 г. в 18-30 на волнах «Радио России» - «Радио «Дон-ТР».</w:t>
      </w:r>
    </w:p>
    <w:sectPr w:rsidR="00BA4D28" w:rsidSect="0030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598C"/>
    <w:multiLevelType w:val="hybridMultilevel"/>
    <w:tmpl w:val="458A2964"/>
    <w:lvl w:ilvl="0" w:tplc="89DAE9F2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28"/>
    <w:rsid w:val="000801FF"/>
    <w:rsid w:val="00305B17"/>
    <w:rsid w:val="0044194C"/>
    <w:rsid w:val="00BA4D28"/>
    <w:rsid w:val="00D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D28"/>
    <w:pPr>
      <w:keepNext/>
      <w:spacing w:line="223" w:lineRule="auto"/>
      <w:jc w:val="center"/>
      <w:outlineLvl w:val="1"/>
    </w:pPr>
    <w:rPr>
      <w:i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4D28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styleId="a3">
    <w:name w:val="Body Text"/>
    <w:basedOn w:val="a"/>
    <w:link w:val="a4"/>
    <w:rsid w:val="00BA4D28"/>
    <w:pPr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BA4D2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BA4D28"/>
    <w:pPr>
      <w:spacing w:line="223" w:lineRule="auto"/>
      <w:jc w:val="center"/>
    </w:pPr>
    <w:rPr>
      <w:b/>
      <w:caps/>
      <w:sz w:val="24"/>
    </w:rPr>
  </w:style>
  <w:style w:type="character" w:customStyle="1" w:styleId="22">
    <w:name w:val="Основной текст 2 Знак"/>
    <w:basedOn w:val="a0"/>
    <w:link w:val="21"/>
    <w:rsid w:val="00BA4D2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2014-04-10T13:00:00Z</dcterms:created>
  <dcterms:modified xsi:type="dcterms:W3CDTF">2014-04-10T13:02:00Z</dcterms:modified>
</cp:coreProperties>
</file>